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F13B6" w14:textId="34CE1F9C" w:rsidR="00B20F35" w:rsidRDefault="000F4953" w:rsidP="00A25B5C">
      <w:pPr>
        <w:pStyle w:val="Titolo1"/>
        <w:keepNext w:val="0"/>
        <w:keepLines w:val="0"/>
        <w:widowControl w:val="0"/>
        <w:tabs>
          <w:tab w:val="left" w:pos="381"/>
        </w:tabs>
        <w:autoSpaceDE w:val="0"/>
        <w:autoSpaceDN w:val="0"/>
        <w:spacing w:before="0" w:line="22" w:lineRule="atLeast"/>
        <w:jc w:val="both"/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</w:pPr>
      <w:r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>Avviso pubblico per m</w:t>
      </w:r>
      <w:r w:rsidR="00A25B5C" w:rsidRP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 xml:space="preserve">anifestazione di interesse finalizzato </w:t>
      </w:r>
      <w:r w:rsid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>a</w:t>
      </w:r>
      <w:r w:rsidR="00A25B5C" w:rsidRP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>ll’</w:t>
      </w:r>
      <w:r w:rsidR="006C50C7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 xml:space="preserve">individuazione di operatori economici </w:t>
      </w:r>
      <w:r w:rsidR="00A25B5C" w:rsidRP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 xml:space="preserve">ai sensi dell’art. 50 comma 1 lett. </w:t>
      </w:r>
      <w:r w:rsid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>c</w:t>
      </w:r>
      <w:r w:rsidR="00A25B5C" w:rsidRP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 xml:space="preserve">) del D.Lgs. 36/2023 </w:t>
      </w:r>
      <w:r w:rsid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>ai fini del</w:t>
      </w:r>
      <w:r w:rsidR="00A25B5C" w:rsidRPr="00A25B5C"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  <w:t>l’acquisizione di un sistema di videosorveglianza completo di controllo accessi, antintrusione, e bacheca elettronica con rilascio chiavi autorizzate per la Regione Marche.</w:t>
      </w:r>
    </w:p>
    <w:p w14:paraId="6D6ED6EF" w14:textId="77777777" w:rsidR="00B20F35" w:rsidRDefault="00B20F35" w:rsidP="00D77E9B">
      <w:pPr>
        <w:pStyle w:val="Titolo1"/>
        <w:keepNext w:val="0"/>
        <w:keepLines w:val="0"/>
        <w:widowControl w:val="0"/>
        <w:tabs>
          <w:tab w:val="left" w:pos="381"/>
        </w:tabs>
        <w:autoSpaceDE w:val="0"/>
        <w:autoSpaceDN w:val="0"/>
        <w:spacing w:before="0" w:line="22" w:lineRule="atLeast"/>
        <w:rPr>
          <w:rFonts w:ascii="Verdana" w:eastAsia="Times New Roman" w:hAnsi="Verdana" w:cs="Helvetica"/>
          <w:b/>
          <w:bCs/>
          <w:color w:val="auto"/>
          <w:sz w:val="24"/>
          <w:szCs w:val="24"/>
          <w:shd w:val="clear" w:color="auto" w:fill="FFFFFF"/>
        </w:rPr>
      </w:pPr>
    </w:p>
    <w:p w14:paraId="4239BEEB" w14:textId="77A41963" w:rsidR="0003043F" w:rsidRPr="00836D68" w:rsidRDefault="0003043F" w:rsidP="00D77E9B">
      <w:pPr>
        <w:pStyle w:val="Titolo1"/>
        <w:keepNext w:val="0"/>
        <w:keepLines w:val="0"/>
        <w:widowControl w:val="0"/>
        <w:tabs>
          <w:tab w:val="left" w:pos="381"/>
        </w:tabs>
        <w:autoSpaceDE w:val="0"/>
        <w:autoSpaceDN w:val="0"/>
        <w:spacing w:before="0" w:line="22" w:lineRule="atLeast"/>
        <w:rPr>
          <w:rFonts w:ascii="Verdana" w:eastAsia="Times New Roman" w:hAnsi="Verdana" w:cs="Helvetica"/>
          <w:b/>
          <w:color w:val="auto"/>
          <w:sz w:val="24"/>
          <w:szCs w:val="24"/>
        </w:rPr>
      </w:pPr>
      <w:r w:rsidRPr="00836D68">
        <w:rPr>
          <w:rFonts w:ascii="Verdana" w:eastAsia="Times New Roman" w:hAnsi="Verdana" w:cs="Helvetica"/>
          <w:b/>
          <w:color w:val="auto"/>
          <w:sz w:val="24"/>
          <w:szCs w:val="24"/>
        </w:rPr>
        <w:t>INTRODUZIONE</w:t>
      </w:r>
    </w:p>
    <w:p w14:paraId="4A6A9A8A" w14:textId="5894F98D" w:rsidR="0012497C" w:rsidRDefault="0012497C" w:rsidP="00D77E9B">
      <w:pPr>
        <w:pStyle w:val="Titolo1"/>
        <w:keepNext w:val="0"/>
        <w:keepLines w:val="0"/>
        <w:widowControl w:val="0"/>
        <w:tabs>
          <w:tab w:val="left" w:pos="381"/>
        </w:tabs>
        <w:autoSpaceDE w:val="0"/>
        <w:autoSpaceDN w:val="0"/>
        <w:spacing w:before="0" w:line="22" w:lineRule="atLeast"/>
        <w:rPr>
          <w:rFonts w:ascii="Helvetica" w:eastAsia="Times New Roman" w:hAnsi="Helvetica" w:cs="Arial"/>
          <w:color w:val="auto"/>
          <w:sz w:val="24"/>
          <w:szCs w:val="24"/>
        </w:rPr>
      </w:pPr>
    </w:p>
    <w:p w14:paraId="55FE449D" w14:textId="33C15FC3" w:rsidR="006C50C7" w:rsidRDefault="006C50C7" w:rsidP="006C50C7">
      <w:pPr>
        <w:pStyle w:val="PARAGRAFOSTANDARDN"/>
        <w:widowControl w:val="0"/>
        <w:rPr>
          <w:rFonts w:ascii="Arial" w:eastAsiaTheme="minorHAnsi" w:hAnsi="Arial" w:cs="Arial"/>
        </w:rPr>
      </w:pPr>
      <w:r w:rsidRPr="00060DC1">
        <w:rPr>
          <w:rFonts w:ascii="Arial" w:eastAsiaTheme="minorHAnsi" w:hAnsi="Arial" w:cs="Arial"/>
        </w:rPr>
        <w:t>La Regione Marche ospita, in via T</w:t>
      </w:r>
      <w:r>
        <w:rPr>
          <w:rFonts w:ascii="Arial" w:eastAsiaTheme="minorHAnsi" w:hAnsi="Arial" w:cs="Arial"/>
        </w:rPr>
        <w:t xml:space="preserve">iziano 44, un datacenter dislocato </w:t>
      </w:r>
      <w:r w:rsidRPr="00060DC1">
        <w:rPr>
          <w:rFonts w:ascii="Arial" w:eastAsiaTheme="minorHAnsi" w:hAnsi="Arial" w:cs="Arial"/>
        </w:rPr>
        <w:t>presso locali specializzati nel palazzo Leopardi</w:t>
      </w:r>
      <w:r>
        <w:rPr>
          <w:rFonts w:ascii="Arial" w:eastAsiaTheme="minorHAnsi" w:hAnsi="Arial" w:cs="Arial"/>
        </w:rPr>
        <w:t xml:space="preserve">, </w:t>
      </w:r>
      <w:r w:rsidRPr="00060DC1">
        <w:rPr>
          <w:rFonts w:ascii="Arial" w:eastAsiaTheme="minorHAnsi" w:hAnsi="Arial" w:cs="Arial"/>
        </w:rPr>
        <w:t>di seguito denominato “Ced-Tiziano”. Il Ced-Tiziano è attivo sin dal 1995 ed ha subito, nel tempo, assieme alla sua espansione, costanti aggiornamenti tecnologici sia dal punto di vista impiantistico, sia da quello dei servizi informatici forniti.</w:t>
      </w:r>
    </w:p>
    <w:p w14:paraId="1C839B14" w14:textId="7546509E" w:rsidR="00562DC7" w:rsidRPr="00060DC1" w:rsidRDefault="00562DC7" w:rsidP="006C50C7">
      <w:pPr>
        <w:pStyle w:val="PARAGRAFOSTANDARDN"/>
        <w:widowControl w:val="0"/>
        <w:rPr>
          <w:rFonts w:ascii="Arial" w:eastAsiaTheme="minorHAnsi" w:hAnsi="Arial" w:cs="Arial"/>
        </w:rPr>
      </w:pPr>
    </w:p>
    <w:p w14:paraId="00F03022" w14:textId="4EF9434B" w:rsidR="006C50C7" w:rsidRDefault="006C50C7" w:rsidP="006C50C7">
      <w:pPr>
        <w:pStyle w:val="PARAGRAFOSTANDARDN"/>
        <w:widowControl w:val="0"/>
        <w:rPr>
          <w:rFonts w:ascii="Arial" w:eastAsiaTheme="minorHAnsi" w:hAnsi="Arial" w:cs="Arial"/>
        </w:rPr>
      </w:pPr>
      <w:r w:rsidRPr="00060DC1">
        <w:rPr>
          <w:rFonts w:ascii="Arial" w:eastAsiaTheme="minorHAnsi" w:hAnsi="Arial" w:cs="Arial"/>
        </w:rPr>
        <w:t>Sono erogati servizi ICT, principalmente in modalità web-based, sia ai client situati nella rete locale, sia su Internet, a cittadini ed imprese, compresi gli utenti del sistema sanitario regionale.</w:t>
      </w:r>
    </w:p>
    <w:p w14:paraId="3B3A8DA9" w14:textId="11743FD4" w:rsidR="006C50C7" w:rsidRPr="00060DC1" w:rsidRDefault="006C50C7" w:rsidP="006C50C7">
      <w:pPr>
        <w:pStyle w:val="PARAGRAFOSTANDARDN"/>
        <w:widowControl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I servizi vengono erogati in modalità H24 non solo alle strutture della Regione Marche, ma anche ad altri enti tra cui comuni, province, ordini professionali, enti collegati.</w:t>
      </w:r>
      <w:r w:rsidR="00562DC7">
        <w:rPr>
          <w:rFonts w:ascii="Arial" w:eastAsiaTheme="minorHAnsi" w:hAnsi="Arial" w:cs="Arial"/>
        </w:rPr>
        <w:t xml:space="preserve"> </w:t>
      </w:r>
      <w:r w:rsidRPr="00060DC1">
        <w:rPr>
          <w:rFonts w:ascii="Arial" w:eastAsiaTheme="minorHAnsi" w:hAnsi="Arial" w:cs="Arial"/>
        </w:rPr>
        <w:t>Nel datacenter sono presenti tutte le componenti fisiche infrastrutturali necessarie all’abilitazione ed all</w:t>
      </w:r>
      <w:r w:rsidR="00562DC7">
        <w:rPr>
          <w:rFonts w:ascii="Arial" w:eastAsiaTheme="minorHAnsi" w:hAnsi="Arial" w:cs="Arial"/>
        </w:rPr>
        <w:t>’</w:t>
      </w:r>
      <w:r w:rsidRPr="00060DC1">
        <w:rPr>
          <w:rFonts w:ascii="Arial" w:eastAsiaTheme="minorHAnsi" w:hAnsi="Arial" w:cs="Arial"/>
        </w:rPr>
        <w:t>erogazione dei servizi: storage centralizzato e distribuito, risorse di calcolo (principalmente di tipo server rack), apparati di rete switching/routing, apparati di sicurezza e controllo (firewall, IDS, IPS), apparati di interfacciamento con linee wan di telecomunicazione.</w:t>
      </w:r>
    </w:p>
    <w:p w14:paraId="10A29E3F" w14:textId="7A837DED" w:rsidR="006C50C7" w:rsidRDefault="006C50C7" w:rsidP="006C50C7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Al fine di migliorare il servizio offerto e in considerazione dei requisiti richiesti per il mantenimento della qualifica di datacenter candidabile al ruolo di PSN e per garantire l’adeguatezza alle caratteristiche di sicurezza definite dal ACN è stato portato a compimento il processo di certificazione del datacenter ottenendo le seguenti certificazioni: ISO 9001/</w:t>
      </w:r>
      <w:r w:rsidRPr="00722FE5">
        <w:rPr>
          <w:rFonts w:ascii="Helvetica" w:hAnsi="Helvetica" w:cs="Arial"/>
          <w:sz w:val="24"/>
          <w:szCs w:val="24"/>
        </w:rPr>
        <w:t>20000</w:t>
      </w:r>
      <w:r>
        <w:rPr>
          <w:rFonts w:ascii="Helvetica" w:hAnsi="Helvetica" w:cs="Arial"/>
          <w:sz w:val="24"/>
          <w:szCs w:val="24"/>
        </w:rPr>
        <w:t>/</w:t>
      </w:r>
      <w:r w:rsidRPr="00722FE5">
        <w:rPr>
          <w:rFonts w:ascii="Helvetica" w:hAnsi="Helvetica" w:cs="Arial"/>
          <w:sz w:val="24"/>
          <w:szCs w:val="24"/>
        </w:rPr>
        <w:t>22301</w:t>
      </w:r>
      <w:r>
        <w:rPr>
          <w:rFonts w:ascii="Helvetica" w:hAnsi="Helvetica" w:cs="Arial"/>
          <w:sz w:val="24"/>
          <w:szCs w:val="24"/>
        </w:rPr>
        <w:t xml:space="preserve">, </w:t>
      </w:r>
      <w:r w:rsidRPr="00722FE5">
        <w:rPr>
          <w:rFonts w:ascii="Helvetica" w:hAnsi="Helvetica" w:cs="Arial"/>
          <w:sz w:val="24"/>
          <w:szCs w:val="24"/>
        </w:rPr>
        <w:t>ISO/IEC 27018:2019,ISO/IEC 27017:2015:</w:t>
      </w:r>
      <w:r>
        <w:rPr>
          <w:rFonts w:ascii="Helvetica" w:hAnsi="Helvetica" w:cs="Arial"/>
          <w:sz w:val="24"/>
          <w:szCs w:val="24"/>
        </w:rPr>
        <w:t xml:space="preserve"> </w:t>
      </w:r>
      <w:r w:rsidRPr="00722FE5">
        <w:rPr>
          <w:rFonts w:ascii="Helvetica" w:hAnsi="Helvetica" w:cs="Arial"/>
          <w:sz w:val="24"/>
          <w:szCs w:val="24"/>
        </w:rPr>
        <w:t>Gestione dell'infrastruttura fisica e logica del Data Center. Erogazione servizi informatici di</w:t>
      </w:r>
      <w:r>
        <w:rPr>
          <w:rFonts w:ascii="Helvetica" w:hAnsi="Helvetica" w:cs="Arial"/>
          <w:sz w:val="24"/>
          <w:szCs w:val="24"/>
        </w:rPr>
        <w:t xml:space="preserve"> </w:t>
      </w:r>
      <w:r w:rsidRPr="00722FE5">
        <w:rPr>
          <w:rFonts w:ascii="Helvetica" w:hAnsi="Helvetica" w:cs="Arial"/>
          <w:sz w:val="24"/>
          <w:szCs w:val="24"/>
        </w:rPr>
        <w:t>base dal Data Center al servizio di Regione Marche. Erogazione di servizi Cloud Computing</w:t>
      </w:r>
      <w:r>
        <w:rPr>
          <w:rFonts w:ascii="Helvetica" w:hAnsi="Helvetica" w:cs="Arial"/>
          <w:sz w:val="24"/>
          <w:szCs w:val="24"/>
        </w:rPr>
        <w:t xml:space="preserve"> </w:t>
      </w:r>
      <w:r w:rsidRPr="00722FE5">
        <w:rPr>
          <w:rFonts w:ascii="Helvetica" w:hAnsi="Helvetica" w:cs="Arial"/>
          <w:sz w:val="24"/>
          <w:szCs w:val="24"/>
        </w:rPr>
        <w:t>(Iaas, Paas e SaaS) con l’utilizzo delle linee guida ISO/IEC 27017:2015 e 27018:2019.</w:t>
      </w:r>
      <w:r>
        <w:rPr>
          <w:rFonts w:ascii="Helvetica" w:hAnsi="Helvetica" w:cs="Arial"/>
          <w:sz w:val="24"/>
          <w:szCs w:val="24"/>
        </w:rPr>
        <w:t xml:space="preserve"> </w:t>
      </w:r>
      <w:r w:rsidRPr="00722FE5">
        <w:rPr>
          <w:rFonts w:ascii="Helvetica" w:hAnsi="Helvetica" w:cs="Arial"/>
          <w:sz w:val="24"/>
          <w:szCs w:val="24"/>
        </w:rPr>
        <w:t>Erogazione di servizi di Housing e Hosting (IAF 36)</w:t>
      </w:r>
      <w:r>
        <w:rPr>
          <w:rFonts w:ascii="Helvetica" w:hAnsi="Helvetica" w:cs="Arial"/>
          <w:sz w:val="24"/>
          <w:szCs w:val="24"/>
        </w:rPr>
        <w:t xml:space="preserve"> </w:t>
      </w:r>
      <w:r w:rsidRPr="000C023D">
        <w:rPr>
          <w:rFonts w:ascii="Helvetica" w:hAnsi="Helvetica" w:cs="Arial"/>
          <w:sz w:val="24"/>
          <w:szCs w:val="24"/>
        </w:rPr>
        <w:t>ISO/IEC 27001:2013</w:t>
      </w:r>
      <w:r>
        <w:rPr>
          <w:rFonts w:ascii="Helvetica" w:hAnsi="Helvetica" w:cs="Arial"/>
          <w:sz w:val="24"/>
          <w:szCs w:val="24"/>
        </w:rPr>
        <w:t>.</w:t>
      </w:r>
    </w:p>
    <w:p w14:paraId="499DA2A4" w14:textId="5D3A02BA" w:rsidR="006C50C7" w:rsidRDefault="006C50C7" w:rsidP="006C50C7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Il mantenimento delle certificazioni ottenute impone di garantire un adeguato livello di controllo e tracciabilità degli accessi di tutti i soggetti (dipendenti, fornitori, operatori assistenza, addetti agli apparati ecc.) che a vario titolo hanno necessità di accedere ai locali del datacenter nell’espletamento della loro attività. È infatti richiesto di essere sempre in grado di risalire a quali operatori hanno avuto accesso ai sistemi dislocati nel datacenter al fine di poter ricostruire correttamente gli eventi che possono avere portato a malfunzionamenti o incidenti in ottica di miglioramento continuo.</w:t>
      </w:r>
    </w:p>
    <w:p w14:paraId="3F75398E" w14:textId="77777777" w:rsidR="006C50C7" w:rsidRPr="00F5429F" w:rsidRDefault="006C50C7" w:rsidP="006C50C7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L’aumento della complessità del datacenter e la sempre maggiore pervasività dei servizi erogati richiede inoltre di garantire un elevato livello di sicurezza anche contro l’eventuale effrazione da parte di malintenzionati, che potrebbe </w:t>
      </w:r>
      <w:r w:rsidRPr="00F5429F">
        <w:rPr>
          <w:rFonts w:ascii="Helvetica" w:hAnsi="Helvetica" w:cs="Arial"/>
          <w:sz w:val="24"/>
          <w:szCs w:val="24"/>
        </w:rPr>
        <w:t>portare a interruzione del servizio, perdita o diffusione indesiderata di dati.</w:t>
      </w:r>
    </w:p>
    <w:p w14:paraId="0F2DDD79" w14:textId="24FC9BE5" w:rsidR="006C50C7" w:rsidRPr="00F5429F" w:rsidRDefault="006C50C7" w:rsidP="006C50C7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 w:rsidRPr="00F5429F">
        <w:rPr>
          <w:rFonts w:ascii="Helvetica" w:hAnsi="Helvetica" w:cs="Arial"/>
          <w:sz w:val="24"/>
          <w:szCs w:val="24"/>
        </w:rPr>
        <w:t xml:space="preserve">È quindi intenzione dell’amministrazione </w:t>
      </w:r>
      <w:r w:rsidR="00360D91" w:rsidRPr="00F5429F">
        <w:rPr>
          <w:rFonts w:ascii="Helvetica" w:hAnsi="Helvetica" w:cs="Arial"/>
          <w:sz w:val="24"/>
          <w:szCs w:val="24"/>
        </w:rPr>
        <w:t xml:space="preserve">regionale </w:t>
      </w:r>
      <w:r w:rsidRPr="00F5429F">
        <w:rPr>
          <w:rFonts w:ascii="Helvetica" w:hAnsi="Helvetica" w:cs="Arial"/>
          <w:sz w:val="24"/>
          <w:szCs w:val="24"/>
        </w:rPr>
        <w:t>dotarsi di adeguati strumenti per il controllo accessi e la riduzione del rischio di effrazioni.</w:t>
      </w:r>
    </w:p>
    <w:p w14:paraId="6FACDF45" w14:textId="77777777" w:rsidR="006C50C7" w:rsidRPr="006C50C7" w:rsidRDefault="006C50C7" w:rsidP="006C50C7"/>
    <w:p w14:paraId="59CF3C46" w14:textId="1B193D37" w:rsidR="001C1773" w:rsidRDefault="00870AF9" w:rsidP="006C50C7">
      <w:pPr>
        <w:pStyle w:val="Titolo1"/>
        <w:keepNext w:val="0"/>
        <w:keepLines w:val="0"/>
        <w:widowControl w:val="0"/>
        <w:tabs>
          <w:tab w:val="left" w:pos="381"/>
        </w:tabs>
        <w:autoSpaceDE w:val="0"/>
        <w:autoSpaceDN w:val="0"/>
        <w:spacing w:before="0" w:line="22" w:lineRule="atLeast"/>
        <w:rPr>
          <w:rFonts w:ascii="Helvetica" w:eastAsia="Times New Roman" w:hAnsi="Helvetica" w:cs="Helvetica"/>
          <w:b/>
          <w:color w:val="auto"/>
          <w:sz w:val="24"/>
          <w:szCs w:val="24"/>
        </w:rPr>
      </w:pPr>
      <w:r w:rsidRPr="00870AF9">
        <w:rPr>
          <w:rFonts w:ascii="Helvetica" w:eastAsia="Times New Roman" w:hAnsi="Helvetica" w:cs="Helvetica"/>
          <w:b/>
          <w:color w:val="auto"/>
          <w:sz w:val="24"/>
          <w:szCs w:val="24"/>
        </w:rPr>
        <w:t>FINALITA’ E OGGETTO</w:t>
      </w:r>
    </w:p>
    <w:p w14:paraId="1C4E88E8" w14:textId="1C159B98" w:rsidR="009852F0" w:rsidRPr="009819EB" w:rsidRDefault="00562DC7" w:rsidP="00562DC7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Helvetica"/>
          <w:b/>
          <w:bCs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Il presente a</w:t>
      </w:r>
      <w:r w:rsidRPr="00870AF9">
        <w:rPr>
          <w:rFonts w:ascii="Helvetica" w:hAnsi="Helvetica" w:cs="Arial"/>
          <w:sz w:val="24"/>
          <w:szCs w:val="24"/>
        </w:rPr>
        <w:t>vviso è da intendersi</w:t>
      </w:r>
      <w:r>
        <w:rPr>
          <w:rFonts w:ascii="Helvetica" w:hAnsi="Helvetica" w:cs="Arial"/>
          <w:sz w:val="24"/>
          <w:szCs w:val="24"/>
        </w:rPr>
        <w:t xml:space="preserve"> esclusivamente</w:t>
      </w:r>
      <w:r w:rsidRPr="00870AF9">
        <w:rPr>
          <w:rFonts w:ascii="Helvetica" w:hAnsi="Helvetica" w:cs="Arial"/>
          <w:sz w:val="24"/>
          <w:szCs w:val="24"/>
        </w:rPr>
        <w:t xml:space="preserve"> finalizzato alla ricezione di manifestazioni di interesse per la formazione di un elenco di operatori economici qualificati nel rispetto dei principi di economicità, imparzialità di trattamento, trasparenza e proporzionalità, secondo le modalità e disposizioni </w:t>
      </w:r>
      <w:r>
        <w:rPr>
          <w:rFonts w:ascii="Helvetica" w:hAnsi="Helvetica" w:cs="Arial"/>
          <w:sz w:val="24"/>
          <w:szCs w:val="24"/>
        </w:rPr>
        <w:t>nel</w:t>
      </w:r>
      <w:r w:rsidRPr="00870AF9">
        <w:rPr>
          <w:rFonts w:ascii="Helvetica" w:hAnsi="Helvetica" w:cs="Arial"/>
          <w:sz w:val="24"/>
          <w:szCs w:val="24"/>
        </w:rPr>
        <w:t xml:space="preserve"> seguito </w:t>
      </w:r>
      <w:r>
        <w:rPr>
          <w:rFonts w:ascii="Helvetica" w:hAnsi="Helvetica" w:cs="Arial"/>
          <w:sz w:val="24"/>
          <w:szCs w:val="24"/>
        </w:rPr>
        <w:t>specificate</w:t>
      </w:r>
      <w:r w:rsidRPr="00870AF9">
        <w:rPr>
          <w:rFonts w:ascii="Helvetica" w:hAnsi="Helvetica" w:cs="Arial"/>
          <w:sz w:val="24"/>
          <w:szCs w:val="24"/>
        </w:rPr>
        <w:t>.</w:t>
      </w:r>
      <w:r>
        <w:rPr>
          <w:rFonts w:ascii="Helvetica" w:hAnsi="Helvetica" w:cs="Arial"/>
          <w:sz w:val="24"/>
          <w:szCs w:val="24"/>
        </w:rPr>
        <w:t xml:space="preserve"> Il presente atto </w:t>
      </w:r>
      <w:r>
        <w:rPr>
          <w:rFonts w:ascii="Helvetica" w:hAnsi="Helvetica" w:cs="Helvetica"/>
          <w:sz w:val="24"/>
          <w:szCs w:val="24"/>
        </w:rPr>
        <w:t>pertanto ha meramente</w:t>
      </w:r>
      <w:r w:rsidR="009852F0" w:rsidRPr="009819EB">
        <w:rPr>
          <w:rFonts w:ascii="Helvetica" w:hAnsi="Helvetica" w:cs="Helvetica"/>
          <w:sz w:val="24"/>
          <w:szCs w:val="24"/>
        </w:rPr>
        <w:t xml:space="preserve"> scopo esplorativo e non configura, né può essere assimilat</w:t>
      </w:r>
      <w:r>
        <w:rPr>
          <w:rFonts w:ascii="Helvetica" w:hAnsi="Helvetica" w:cs="Helvetica"/>
          <w:sz w:val="24"/>
          <w:szCs w:val="24"/>
        </w:rPr>
        <w:t>o</w:t>
      </w:r>
      <w:r w:rsidR="009852F0" w:rsidRPr="009819EB">
        <w:rPr>
          <w:rFonts w:ascii="Helvetica" w:hAnsi="Helvetica" w:cs="Helvetica"/>
          <w:sz w:val="24"/>
          <w:szCs w:val="24"/>
        </w:rPr>
        <w:t xml:space="preserve"> ad una procedura di gara, e in ogni caso dall</w:t>
      </w:r>
      <w:r>
        <w:rPr>
          <w:rFonts w:ascii="Helvetica" w:hAnsi="Helvetica" w:cs="Helvetica"/>
          <w:sz w:val="24"/>
          <w:szCs w:val="24"/>
        </w:rPr>
        <w:t>o</w:t>
      </w:r>
      <w:r w:rsidR="009852F0" w:rsidRPr="009819EB">
        <w:rPr>
          <w:rFonts w:ascii="Helvetica" w:hAnsi="Helvetica" w:cs="Helvetica"/>
          <w:sz w:val="24"/>
          <w:szCs w:val="24"/>
        </w:rPr>
        <w:t xml:space="preserve"> stess</w:t>
      </w:r>
      <w:r>
        <w:rPr>
          <w:rFonts w:ascii="Helvetica" w:hAnsi="Helvetica" w:cs="Helvetica"/>
          <w:sz w:val="24"/>
          <w:szCs w:val="24"/>
        </w:rPr>
        <w:t>o</w:t>
      </w:r>
      <w:r w:rsidR="009852F0" w:rsidRPr="009819EB">
        <w:rPr>
          <w:rFonts w:ascii="Helvetica" w:hAnsi="Helvetica" w:cs="Helvetica"/>
          <w:sz w:val="24"/>
          <w:szCs w:val="24"/>
        </w:rPr>
        <w:t xml:space="preserve"> </w:t>
      </w:r>
      <w:r w:rsidR="009852F0" w:rsidRPr="009819EB">
        <w:rPr>
          <w:rFonts w:ascii="Helvetica" w:hAnsi="Helvetica" w:cs="Helvetica"/>
          <w:sz w:val="24"/>
          <w:szCs w:val="24"/>
        </w:rPr>
        <w:lastRenderedPageBreak/>
        <w:t>non può derivare alcun obbligo all’affidamento della fornitura.</w:t>
      </w:r>
    </w:p>
    <w:p w14:paraId="0BE6EB13" w14:textId="23284114" w:rsidR="009852F0" w:rsidRPr="009819EB" w:rsidRDefault="009852F0" w:rsidP="009852F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9819E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L’amministrazione procedente si riserva la facoltà di sospendere, modificare o annullare l’indagine di mercato di cui al presente </w:t>
      </w:r>
      <w:r w:rsidR="00562DC7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avviso</w:t>
      </w:r>
      <w:r w:rsidRPr="009819E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e di non dare comunque seguito all’indizione della successiva gara per l’affidamento del</w:t>
      </w:r>
      <w:r w:rsidR="00562DC7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la fornitura</w:t>
      </w:r>
      <w:r w:rsidRPr="009819E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di cui trattasi.</w:t>
      </w:r>
    </w:p>
    <w:p w14:paraId="393A916A" w14:textId="591FC357" w:rsidR="006C50C7" w:rsidRDefault="00567DD7" w:rsidP="00567DD7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 w:rsidRPr="00567DD7">
        <w:rPr>
          <w:rFonts w:ascii="Helvetica" w:hAnsi="Helvetica" w:cs="Arial"/>
          <w:sz w:val="24"/>
          <w:szCs w:val="24"/>
        </w:rPr>
        <w:t xml:space="preserve">Le </w:t>
      </w:r>
      <w:r w:rsidR="00870AF9">
        <w:rPr>
          <w:rFonts w:ascii="Helvetica" w:hAnsi="Helvetica" w:cs="Arial"/>
          <w:sz w:val="24"/>
          <w:szCs w:val="24"/>
        </w:rPr>
        <w:t xml:space="preserve">finalità e </w:t>
      </w:r>
      <w:r>
        <w:rPr>
          <w:rFonts w:ascii="Helvetica" w:hAnsi="Helvetica" w:cs="Arial"/>
          <w:sz w:val="24"/>
          <w:szCs w:val="24"/>
        </w:rPr>
        <w:t xml:space="preserve">caratteristiche della fornitura sono dettagliatamente descritte nell’allegato </w:t>
      </w:r>
      <w:r>
        <w:rPr>
          <w:rFonts w:ascii="Helvetica" w:hAnsi="Helvetica" w:cs="Arial"/>
          <w:sz w:val="24"/>
          <w:szCs w:val="24"/>
        </w:rPr>
        <w:fldChar w:fldCharType="begin"/>
      </w:r>
      <w:r>
        <w:rPr>
          <w:rFonts w:ascii="Helvetica" w:hAnsi="Helvetica" w:cs="Arial"/>
          <w:sz w:val="24"/>
          <w:szCs w:val="24"/>
        </w:rPr>
        <w:instrText xml:space="preserve"> REF _Ref141961212 \r \h </w:instrText>
      </w:r>
      <w:r>
        <w:rPr>
          <w:rFonts w:ascii="Helvetica" w:hAnsi="Helvetica" w:cs="Arial"/>
          <w:sz w:val="24"/>
          <w:szCs w:val="24"/>
        </w:rPr>
      </w:r>
      <w:r>
        <w:rPr>
          <w:rFonts w:ascii="Helvetica" w:hAnsi="Helvetica" w:cs="Arial"/>
          <w:sz w:val="24"/>
          <w:szCs w:val="24"/>
        </w:rPr>
        <w:fldChar w:fldCharType="separate"/>
      </w:r>
      <w:r>
        <w:rPr>
          <w:rFonts w:ascii="Helvetica" w:hAnsi="Helvetica" w:cs="Arial"/>
          <w:sz w:val="24"/>
          <w:szCs w:val="24"/>
        </w:rPr>
        <w:t>1)</w:t>
      </w:r>
      <w:r>
        <w:rPr>
          <w:rFonts w:ascii="Helvetica" w:hAnsi="Helvetica" w:cs="Arial"/>
          <w:sz w:val="24"/>
          <w:szCs w:val="24"/>
        </w:rPr>
        <w:fldChar w:fldCharType="end"/>
      </w:r>
      <w:r>
        <w:rPr>
          <w:rFonts w:ascii="Helvetica" w:hAnsi="Helvetica" w:cs="Arial"/>
          <w:sz w:val="24"/>
          <w:szCs w:val="24"/>
        </w:rPr>
        <w:t xml:space="preserve"> </w:t>
      </w:r>
      <w:r>
        <w:rPr>
          <w:rFonts w:ascii="Helvetica" w:hAnsi="Helvetica" w:cs="Arial"/>
          <w:sz w:val="24"/>
          <w:szCs w:val="24"/>
        </w:rPr>
        <w:fldChar w:fldCharType="begin"/>
      </w:r>
      <w:r>
        <w:rPr>
          <w:rFonts w:ascii="Helvetica" w:hAnsi="Helvetica" w:cs="Arial"/>
          <w:sz w:val="24"/>
          <w:szCs w:val="24"/>
        </w:rPr>
        <w:instrText xml:space="preserve"> REF _Ref141961212 \h </w:instrText>
      </w:r>
      <w:r>
        <w:rPr>
          <w:rFonts w:ascii="Helvetica" w:hAnsi="Helvetica" w:cs="Arial"/>
          <w:sz w:val="24"/>
          <w:szCs w:val="24"/>
        </w:rPr>
      </w:r>
      <w:r>
        <w:rPr>
          <w:rFonts w:ascii="Helvetica" w:hAnsi="Helvetica" w:cs="Arial"/>
          <w:sz w:val="24"/>
          <w:szCs w:val="24"/>
        </w:rPr>
        <w:fldChar w:fldCharType="separate"/>
      </w:r>
      <w:r>
        <w:rPr>
          <w:rFonts w:ascii="Helvetica" w:hAnsi="Helvetica" w:cs="Helvetica"/>
          <w:sz w:val="24"/>
          <w:szCs w:val="24"/>
        </w:rPr>
        <w:t>Capitolato speciale d’appalto</w:t>
      </w:r>
      <w:r>
        <w:rPr>
          <w:rFonts w:ascii="Helvetica" w:hAnsi="Helvetica" w:cs="Arial"/>
          <w:sz w:val="24"/>
          <w:szCs w:val="24"/>
        </w:rPr>
        <w:fldChar w:fldCharType="end"/>
      </w:r>
      <w:r>
        <w:rPr>
          <w:rFonts w:ascii="Helvetica" w:hAnsi="Helvetica" w:cs="Arial"/>
          <w:sz w:val="24"/>
          <w:szCs w:val="24"/>
        </w:rPr>
        <w:t>.</w:t>
      </w:r>
    </w:p>
    <w:p w14:paraId="7DB58D77" w14:textId="7F1059CE" w:rsidR="00936774" w:rsidRDefault="00936774" w:rsidP="00936774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</w:p>
    <w:p w14:paraId="31521F0F" w14:textId="6403702D" w:rsidR="00870AF9" w:rsidRDefault="00870AF9" w:rsidP="00936774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870AF9">
        <w:rPr>
          <w:rFonts w:ascii="Helvetica" w:hAnsi="Helvetica" w:cs="Helvetica"/>
          <w:b/>
          <w:sz w:val="24"/>
          <w:szCs w:val="24"/>
        </w:rPr>
        <w:t>REQUISITI DI AMMISSIBILITÀ</w:t>
      </w:r>
    </w:p>
    <w:p w14:paraId="3756A245" w14:textId="4DB83DAF" w:rsidR="00870AF9" w:rsidRPr="00F5429F" w:rsidRDefault="00870AF9" w:rsidP="00870AF9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870AF9">
        <w:rPr>
          <w:rFonts w:ascii="Helvetica" w:hAnsi="Helvetica" w:cs="Helvetica"/>
          <w:sz w:val="24"/>
          <w:szCs w:val="24"/>
        </w:rPr>
        <w:t xml:space="preserve">Sono ammessi a presentare la manifestazione di interesse tutti i soggetti di cui all’art. 65 del </w:t>
      </w:r>
      <w:r w:rsidRPr="00F5429F">
        <w:rPr>
          <w:rFonts w:ascii="Helvetica" w:hAnsi="Helvetica" w:cs="Helvetica"/>
          <w:sz w:val="24"/>
          <w:szCs w:val="24"/>
        </w:rPr>
        <w:t xml:space="preserve">Codice </w:t>
      </w:r>
      <w:r w:rsidR="00360D91" w:rsidRPr="00F5429F">
        <w:rPr>
          <w:rFonts w:ascii="Helvetica" w:hAnsi="Helvetica" w:cs="Helvetica"/>
          <w:sz w:val="24"/>
          <w:szCs w:val="24"/>
        </w:rPr>
        <w:t>degli appalti</w:t>
      </w:r>
      <w:r w:rsidRPr="00F5429F">
        <w:rPr>
          <w:rFonts w:ascii="Helvetica" w:hAnsi="Helvetica" w:cs="Helvetica"/>
          <w:sz w:val="24"/>
          <w:szCs w:val="24"/>
        </w:rPr>
        <w:t>:</w:t>
      </w:r>
    </w:p>
    <w:p w14:paraId="449C54BA" w14:textId="07EA5C0C" w:rsidR="00870AF9" w:rsidRPr="00360D91" w:rsidRDefault="00870AF9" w:rsidP="00A43E47">
      <w:pPr>
        <w:pStyle w:val="Paragrafoelenco"/>
        <w:numPr>
          <w:ilvl w:val="0"/>
          <w:numId w:val="16"/>
        </w:numPr>
        <w:spacing w:before="60" w:after="60" w:line="22" w:lineRule="atLeast"/>
        <w:ind w:left="357" w:hanging="357"/>
        <w:contextualSpacing w:val="0"/>
        <w:jc w:val="both"/>
        <w:rPr>
          <w:rFonts w:ascii="Helvetica" w:hAnsi="Helvetica" w:cs="Helvetica"/>
          <w:strike/>
          <w:sz w:val="24"/>
          <w:szCs w:val="24"/>
        </w:rPr>
      </w:pPr>
      <w:r w:rsidRPr="00870AF9">
        <w:rPr>
          <w:rFonts w:ascii="Helvetica" w:hAnsi="Helvetica" w:cs="Helvetica"/>
          <w:sz w:val="24"/>
          <w:szCs w:val="24"/>
        </w:rPr>
        <w:t>che non si trovino in nessuna delle cause di esclusione di cui agli art. 94 e 95 del Codice</w:t>
      </w:r>
      <w:r w:rsidR="00360D91">
        <w:rPr>
          <w:rFonts w:ascii="Helvetica" w:hAnsi="Helvetica" w:cs="Helvetica"/>
          <w:sz w:val="24"/>
          <w:szCs w:val="24"/>
        </w:rPr>
        <w:t xml:space="preserve"> degli appalti</w:t>
      </w:r>
      <w:r w:rsidRPr="00360D91">
        <w:rPr>
          <w:rFonts w:ascii="Helvetica" w:hAnsi="Helvetica" w:cs="Helvetica"/>
          <w:strike/>
          <w:sz w:val="24"/>
          <w:szCs w:val="24"/>
        </w:rPr>
        <w:t>;</w:t>
      </w:r>
    </w:p>
    <w:p w14:paraId="2F66D6FD" w14:textId="794A08B4" w:rsidR="00D858CB" w:rsidRPr="00BC22E0" w:rsidRDefault="00A43E47" w:rsidP="00A43E47">
      <w:pPr>
        <w:pStyle w:val="Paragrafoelenco"/>
        <w:numPr>
          <w:ilvl w:val="0"/>
          <w:numId w:val="16"/>
        </w:numPr>
        <w:spacing w:before="60" w:after="60" w:line="22" w:lineRule="atLeast"/>
        <w:ind w:left="357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BC22E0">
        <w:rPr>
          <w:rFonts w:ascii="Helvetica" w:hAnsi="Helvetica" w:cs="Helvetica"/>
          <w:sz w:val="24"/>
          <w:szCs w:val="24"/>
        </w:rPr>
        <w:t xml:space="preserve">in possesso di iscrizione alla C.C.I.A.A. </w:t>
      </w:r>
      <w:r w:rsidR="00D858CB" w:rsidRPr="00BC22E0">
        <w:rPr>
          <w:rFonts w:ascii="Helvetica" w:hAnsi="Helvetica" w:cs="Helvetica"/>
          <w:sz w:val="24"/>
          <w:szCs w:val="24"/>
        </w:rPr>
        <w:t xml:space="preserve">in almeno una delle deguenti </w:t>
      </w:r>
      <w:r w:rsidRPr="00BC22E0">
        <w:rPr>
          <w:rFonts w:ascii="Helvetica" w:hAnsi="Helvetica" w:cs="Helvetica"/>
          <w:sz w:val="24"/>
          <w:szCs w:val="24"/>
        </w:rPr>
        <w:t>classi</w:t>
      </w:r>
      <w:r w:rsidR="00D858CB" w:rsidRPr="00BC22E0">
        <w:rPr>
          <w:rFonts w:ascii="Helvetica" w:hAnsi="Helvetica" w:cs="Helvetica"/>
          <w:sz w:val="24"/>
          <w:szCs w:val="24"/>
        </w:rPr>
        <w:t>ficazioni</w:t>
      </w:r>
      <w:r w:rsidRPr="00BC22E0">
        <w:rPr>
          <w:rFonts w:ascii="Helvetica" w:hAnsi="Helvetica" w:cs="Helvetica"/>
          <w:sz w:val="24"/>
          <w:szCs w:val="24"/>
        </w:rPr>
        <w:t xml:space="preserve"> ATECO</w:t>
      </w:r>
      <w:r w:rsidR="00D858CB" w:rsidRPr="00BC22E0">
        <w:rPr>
          <w:rFonts w:ascii="Helvetica" w:hAnsi="Helvetica" w:cs="Helvetica"/>
          <w:sz w:val="24"/>
          <w:szCs w:val="24"/>
        </w:rPr>
        <w:t>:</w:t>
      </w:r>
    </w:p>
    <w:p w14:paraId="569E18A3" w14:textId="1B142758" w:rsidR="00A43E47" w:rsidRPr="00BC22E0" w:rsidRDefault="00D858CB" w:rsidP="00D858CB">
      <w:pPr>
        <w:pStyle w:val="Paragrafoelenco"/>
        <w:numPr>
          <w:ilvl w:val="1"/>
          <w:numId w:val="16"/>
        </w:numPr>
        <w:spacing w:before="60" w:after="60" w:line="22" w:lineRule="atLeast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BC22E0">
        <w:rPr>
          <w:rFonts w:ascii="Helvetica" w:hAnsi="Helvetica" w:cs="Helvetica"/>
          <w:sz w:val="24"/>
          <w:szCs w:val="24"/>
        </w:rPr>
        <w:t>43.21.02 Installazione di impianti elettronici (inclusa manutenzione e riparazione)</w:t>
      </w:r>
    </w:p>
    <w:p w14:paraId="6F36290B" w14:textId="05FA0D34" w:rsidR="00D858CB" w:rsidRPr="00BC22E0" w:rsidRDefault="00D858CB" w:rsidP="00D858CB">
      <w:pPr>
        <w:pStyle w:val="Paragrafoelenco"/>
        <w:numPr>
          <w:ilvl w:val="1"/>
          <w:numId w:val="16"/>
        </w:numPr>
        <w:spacing w:before="60" w:after="60" w:line="22" w:lineRule="atLeast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BC22E0">
        <w:rPr>
          <w:rFonts w:ascii="Helvetica" w:hAnsi="Helvetica" w:cs="Helvetica"/>
          <w:sz w:val="24"/>
          <w:szCs w:val="24"/>
        </w:rPr>
        <w:t>43.21.01 Installazione di impianti elettrici in edifici o in altre opere di costruzione (inclusa manutenzione e riparazione)</w:t>
      </w:r>
    </w:p>
    <w:p w14:paraId="77981E25" w14:textId="77777777" w:rsidR="00BC22E0" w:rsidRDefault="00BC22E0" w:rsidP="00870AF9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</w:p>
    <w:p w14:paraId="6E9F7707" w14:textId="44D9EE4F" w:rsidR="00870AF9" w:rsidRPr="00870AF9" w:rsidRDefault="00870AF9" w:rsidP="00870AF9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870AF9">
        <w:rPr>
          <w:rFonts w:ascii="Helvetica" w:hAnsi="Helvetica" w:cs="Helvetica"/>
          <w:sz w:val="24"/>
          <w:szCs w:val="24"/>
        </w:rPr>
        <w:t>Le verifiche sul possesso dei requisiti di carattere generale, tecnico-professionali ed economico-finanziari (ove richiesto in fase richiesta di offerta) saranno effettuate sull’aggiudicatario prima della stipula del contratto.</w:t>
      </w:r>
    </w:p>
    <w:p w14:paraId="76A63AC8" w14:textId="77777777" w:rsidR="00870AF9" w:rsidRPr="00870AF9" w:rsidRDefault="00870AF9" w:rsidP="00870AF9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870AF9">
        <w:rPr>
          <w:rFonts w:ascii="Helvetica" w:hAnsi="Helvetica" w:cs="Helvetica"/>
          <w:sz w:val="24"/>
          <w:szCs w:val="24"/>
        </w:rPr>
        <w:t xml:space="preserve"> </w:t>
      </w:r>
    </w:p>
    <w:p w14:paraId="7E4C1591" w14:textId="5E703C35" w:rsidR="00870AF9" w:rsidRPr="00870AF9" w:rsidRDefault="00E743BE" w:rsidP="00870AF9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La Regione Marche</w:t>
      </w:r>
      <w:r w:rsidR="00870AF9" w:rsidRPr="00870AF9">
        <w:rPr>
          <w:rFonts w:ascii="Helvetica" w:hAnsi="Helvetica" w:cs="Helvetica"/>
          <w:sz w:val="24"/>
          <w:szCs w:val="24"/>
        </w:rPr>
        <w:t xml:space="preserve"> si riserva di effettuare verifiche a campione sulla veridicità delle autodichiarazioni prodotte in sede di adesione alla presente manifestazione di interesse.</w:t>
      </w:r>
      <w:r>
        <w:rPr>
          <w:rFonts w:ascii="Helvetica" w:hAnsi="Helvetica" w:cs="Helvetica"/>
          <w:sz w:val="24"/>
          <w:szCs w:val="24"/>
        </w:rPr>
        <w:t xml:space="preserve"> </w:t>
      </w:r>
      <w:r w:rsidR="00870AF9" w:rsidRPr="00870AF9">
        <w:rPr>
          <w:rFonts w:ascii="Helvetica" w:hAnsi="Helvetica" w:cs="Helvetica"/>
          <w:sz w:val="24"/>
          <w:szCs w:val="24"/>
        </w:rPr>
        <w:t>Saranno esclusi dall’elenco gli operatori economici nei cui confronti:</w:t>
      </w:r>
    </w:p>
    <w:p w14:paraId="758EF402" w14:textId="41E433E3" w:rsidR="00E743BE" w:rsidRDefault="00870AF9" w:rsidP="00A43E47">
      <w:pPr>
        <w:pStyle w:val="Paragrafoelenco"/>
        <w:numPr>
          <w:ilvl w:val="0"/>
          <w:numId w:val="16"/>
        </w:numPr>
        <w:spacing w:before="60" w:after="60" w:line="22" w:lineRule="atLeast"/>
        <w:ind w:left="357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E743BE">
        <w:rPr>
          <w:rFonts w:ascii="Helvetica" w:hAnsi="Helvetica" w:cs="Helvetica"/>
          <w:sz w:val="24"/>
          <w:szCs w:val="24"/>
        </w:rPr>
        <w:t xml:space="preserve">venga accertato il mancato possesso dei requisiti richiesti anche tramite accesso alla </w:t>
      </w:r>
      <w:r w:rsidR="00BC22E0">
        <w:rPr>
          <w:rFonts w:ascii="Helvetica" w:hAnsi="Helvetica" w:cs="Helvetica"/>
          <w:sz w:val="24"/>
          <w:szCs w:val="24"/>
        </w:rPr>
        <w:t>visura camerale ottenuta dalla Camera di Commercio della provincia di competenza</w:t>
      </w:r>
      <w:r w:rsidRPr="00E743BE">
        <w:rPr>
          <w:rFonts w:ascii="Helvetica" w:hAnsi="Helvetica" w:cs="Helvetica"/>
          <w:sz w:val="24"/>
          <w:szCs w:val="24"/>
        </w:rPr>
        <w:t>;</w:t>
      </w:r>
    </w:p>
    <w:p w14:paraId="283FD936" w14:textId="3AA56135" w:rsidR="00870AF9" w:rsidRPr="00E743BE" w:rsidRDefault="00870AF9" w:rsidP="00A43E47">
      <w:pPr>
        <w:pStyle w:val="Paragrafoelenco"/>
        <w:numPr>
          <w:ilvl w:val="0"/>
          <w:numId w:val="16"/>
        </w:numPr>
        <w:spacing w:before="60" w:after="60" w:line="22" w:lineRule="atLeast"/>
        <w:ind w:left="357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E743BE">
        <w:rPr>
          <w:rFonts w:ascii="Helvetica" w:hAnsi="Helvetica" w:cs="Helvetica"/>
          <w:sz w:val="24"/>
          <w:szCs w:val="24"/>
        </w:rPr>
        <w:t>Saranno inoltre esclusi dall’elenco gli operatori economici che, in caso di affidamento, si rendano responsabili di accertate gravi violazioni nell’esecuzione delle prestazioni contrattuali, grave negligenza, malafede, manifesta carenza organizzativa.</w:t>
      </w:r>
    </w:p>
    <w:p w14:paraId="0044548D" w14:textId="77777777" w:rsidR="00870AF9" w:rsidRPr="00002505" w:rsidRDefault="00870AF9" w:rsidP="00936774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</w:p>
    <w:p w14:paraId="7948A1FF" w14:textId="5B948A4B" w:rsidR="00936774" w:rsidRPr="00954D1F" w:rsidRDefault="00954D1F" w:rsidP="00936774">
      <w:pPr>
        <w:spacing w:line="22" w:lineRule="atLeast"/>
        <w:jc w:val="both"/>
        <w:rPr>
          <w:rFonts w:ascii="Helvetica" w:hAnsi="Helvetica" w:cs="Helvetica"/>
          <w:b/>
          <w:sz w:val="24"/>
          <w:szCs w:val="24"/>
        </w:rPr>
      </w:pPr>
      <w:r w:rsidRPr="00954D1F">
        <w:rPr>
          <w:rFonts w:ascii="Helvetica" w:hAnsi="Helvetica" w:cs="Helvetica"/>
          <w:b/>
          <w:sz w:val="24"/>
          <w:szCs w:val="24"/>
        </w:rPr>
        <w:t>MODALITA’ DI AFFIDAMENTO</w:t>
      </w:r>
    </w:p>
    <w:p w14:paraId="0A31A20D" w14:textId="75057F96" w:rsidR="00954D1F" w:rsidRDefault="00954D1F" w:rsidP="00954D1F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 w:rsidRPr="00954D1F">
        <w:rPr>
          <w:rFonts w:ascii="Helvetica" w:hAnsi="Helvetica" w:cs="Arial"/>
          <w:sz w:val="24"/>
          <w:szCs w:val="24"/>
        </w:rPr>
        <w:t xml:space="preserve">Sulla scorta delle manifestazioni di interesse pervenute, </w:t>
      </w:r>
      <w:r>
        <w:rPr>
          <w:rFonts w:ascii="Helvetica" w:hAnsi="Helvetica" w:cs="Arial"/>
          <w:sz w:val="24"/>
          <w:szCs w:val="24"/>
        </w:rPr>
        <w:t>l’amministrazione attiverà una procedura di affidamento</w:t>
      </w:r>
      <w:r w:rsidRPr="00954D1F">
        <w:rPr>
          <w:rFonts w:ascii="Helvetica" w:hAnsi="Helvetica" w:cs="Arial"/>
          <w:sz w:val="24"/>
          <w:szCs w:val="24"/>
        </w:rPr>
        <w:t xml:space="preserve"> ai sensi dell’art. 50 comma 1 lett. c</w:t>
      </w:r>
      <w:r>
        <w:rPr>
          <w:rFonts w:ascii="Helvetica" w:hAnsi="Helvetica" w:cs="Arial"/>
          <w:sz w:val="24"/>
          <w:szCs w:val="24"/>
        </w:rPr>
        <w:t xml:space="preserve">) del D.Lgs. 36/2023. </w:t>
      </w:r>
    </w:p>
    <w:p w14:paraId="5926DC1D" w14:textId="09EAD51B" w:rsidR="00870AF9" w:rsidRDefault="00954D1F" w:rsidP="00954D1F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Qualora le manifestazioni di interesse pervenute entro i termini e risultate ammissibili superi</w:t>
      </w:r>
      <w:r w:rsidR="00870AF9">
        <w:rPr>
          <w:rFonts w:ascii="Helvetica" w:hAnsi="Helvetica" w:cs="Arial"/>
          <w:sz w:val="24"/>
          <w:szCs w:val="24"/>
        </w:rPr>
        <w:t>no</w:t>
      </w:r>
      <w:r>
        <w:rPr>
          <w:rFonts w:ascii="Helvetica" w:hAnsi="Helvetica" w:cs="Arial"/>
          <w:sz w:val="24"/>
          <w:szCs w:val="24"/>
        </w:rPr>
        <w:t xml:space="preserve"> il n</w:t>
      </w:r>
      <w:r w:rsidR="00870AF9">
        <w:rPr>
          <w:rFonts w:ascii="Helvetica" w:hAnsi="Helvetica" w:cs="Arial"/>
          <w:sz w:val="24"/>
          <w:szCs w:val="24"/>
        </w:rPr>
        <w:t>umero</w:t>
      </w:r>
      <w:r>
        <w:rPr>
          <w:rFonts w:ascii="Helvetica" w:hAnsi="Helvetica" w:cs="Arial"/>
          <w:sz w:val="24"/>
          <w:szCs w:val="24"/>
        </w:rPr>
        <w:t xml:space="preserve"> di 20, </w:t>
      </w:r>
      <w:r w:rsidR="00870AF9">
        <w:rPr>
          <w:rFonts w:ascii="Helvetica" w:hAnsi="Helvetica" w:cs="Arial"/>
          <w:sz w:val="24"/>
          <w:szCs w:val="24"/>
        </w:rPr>
        <w:t xml:space="preserve">la stazione appaltante </w:t>
      </w:r>
      <w:r>
        <w:rPr>
          <w:rFonts w:ascii="Helvetica" w:hAnsi="Helvetica" w:cs="Arial"/>
          <w:sz w:val="24"/>
          <w:szCs w:val="24"/>
        </w:rPr>
        <w:t xml:space="preserve">si </w:t>
      </w:r>
      <w:r w:rsidR="00870AF9">
        <w:rPr>
          <w:rFonts w:ascii="Helvetica" w:hAnsi="Helvetica" w:cs="Arial"/>
          <w:sz w:val="24"/>
          <w:szCs w:val="24"/>
        </w:rPr>
        <w:t xml:space="preserve">riserva la facoltà di limitare l’accesso alle fasi successive dell’affidamento alle sole prime 20 ditte selezionate in base all’ordine di arrivo delle manifestazioni di interesse come risulti dalla </w:t>
      </w:r>
      <w:r w:rsidR="005636E4">
        <w:rPr>
          <w:rFonts w:ascii="Helvetica" w:hAnsi="Helvetica" w:cs="Arial"/>
          <w:sz w:val="24"/>
          <w:szCs w:val="24"/>
        </w:rPr>
        <w:t>segnatura</w:t>
      </w:r>
      <w:r w:rsidR="00870AF9">
        <w:rPr>
          <w:rFonts w:ascii="Helvetica" w:hAnsi="Helvetica" w:cs="Arial"/>
          <w:sz w:val="24"/>
          <w:szCs w:val="24"/>
        </w:rPr>
        <w:t xml:space="preserve"> di protocollazione.</w:t>
      </w:r>
    </w:p>
    <w:p w14:paraId="62668700" w14:textId="10FE1BCB" w:rsidR="00954D1F" w:rsidRPr="004E544B" w:rsidRDefault="00870AF9" w:rsidP="00954D1F">
      <w:pPr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ascii="Helvetica" w:hAnsi="Helvetica" w:cs="Arial"/>
          <w:sz w:val="24"/>
          <w:szCs w:val="24"/>
        </w:rPr>
      </w:pPr>
      <w:r w:rsidRPr="004E544B">
        <w:rPr>
          <w:rFonts w:ascii="Helvetica" w:hAnsi="Helvetica" w:cs="Arial"/>
          <w:sz w:val="24"/>
          <w:szCs w:val="24"/>
        </w:rPr>
        <w:t xml:space="preserve">Qualora le manifestazioni di interesse pervenute entro i termini e risultate ammissibili non raggiungano il numero di 5, la stazione appaltante si riserva la facoltà di procedere comunque alle fasi successive dell’affidamento invitando le </w:t>
      </w:r>
      <w:r w:rsidR="000945EC" w:rsidRPr="004E544B">
        <w:rPr>
          <w:rFonts w:ascii="Helvetica" w:hAnsi="Helvetica" w:cs="Arial"/>
          <w:sz w:val="24"/>
          <w:szCs w:val="24"/>
        </w:rPr>
        <w:t xml:space="preserve">sole </w:t>
      </w:r>
      <w:r w:rsidRPr="004E544B">
        <w:rPr>
          <w:rFonts w:ascii="Helvetica" w:hAnsi="Helvetica" w:cs="Arial"/>
          <w:sz w:val="24"/>
          <w:szCs w:val="24"/>
        </w:rPr>
        <w:t>ditte risultate ammissibili.</w:t>
      </w:r>
    </w:p>
    <w:p w14:paraId="64D4A40E" w14:textId="77777777" w:rsidR="005636E4" w:rsidRPr="000D0C0F" w:rsidRDefault="005636E4" w:rsidP="00954D1F">
      <w:pPr>
        <w:pStyle w:val="Elencoacolori-Colore11"/>
        <w:widowControl w:val="0"/>
        <w:tabs>
          <w:tab w:val="left" w:pos="851"/>
        </w:tabs>
        <w:spacing w:line="22" w:lineRule="atLeast"/>
        <w:ind w:left="0"/>
        <w:jc w:val="both"/>
        <w:rPr>
          <w:rFonts w:ascii="Verdana" w:hAnsi="Verdana" w:cs="Helvetica"/>
          <w:b/>
          <w:color w:val="auto"/>
          <w:lang w:val="it-IT" w:eastAsia="en-US"/>
        </w:rPr>
      </w:pPr>
    </w:p>
    <w:p w14:paraId="3582AFCA" w14:textId="166619FD" w:rsidR="00FE76E2" w:rsidRPr="009819EB" w:rsidRDefault="00FE76E2" w:rsidP="00F91AEA">
      <w:pPr>
        <w:pStyle w:val="Elencoacolori-Colore11"/>
        <w:widowControl w:val="0"/>
        <w:tabs>
          <w:tab w:val="left" w:pos="851"/>
        </w:tabs>
        <w:spacing w:line="22" w:lineRule="atLeast"/>
        <w:ind w:left="0"/>
        <w:jc w:val="both"/>
        <w:rPr>
          <w:rFonts w:ascii="Helvetica" w:hAnsi="Helvetica" w:cs="Helvetica"/>
          <w:b/>
          <w:color w:val="auto"/>
          <w:lang w:val="it-IT" w:eastAsia="en-US"/>
        </w:rPr>
      </w:pPr>
      <w:r w:rsidRPr="009819EB">
        <w:rPr>
          <w:rFonts w:ascii="Helvetica" w:hAnsi="Helvetica" w:cs="Helvetica"/>
          <w:b/>
          <w:color w:val="auto"/>
          <w:lang w:val="it-IT" w:eastAsia="en-US"/>
        </w:rPr>
        <w:t>D</w:t>
      </w:r>
      <w:r w:rsidR="000945EC">
        <w:rPr>
          <w:rFonts w:ascii="Helvetica" w:hAnsi="Helvetica" w:cs="Helvetica"/>
          <w:b/>
          <w:color w:val="auto"/>
          <w:lang w:val="it-IT" w:eastAsia="en-US"/>
        </w:rPr>
        <w:t>URATA DEL CONTRATTO</w:t>
      </w:r>
    </w:p>
    <w:p w14:paraId="719EB49E" w14:textId="597C58B7" w:rsidR="00FE76E2" w:rsidRPr="009819EB" w:rsidRDefault="00FE76E2" w:rsidP="00F91AEA">
      <w:pPr>
        <w:pStyle w:val="Elencoacolori-Colore11"/>
        <w:widowControl w:val="0"/>
        <w:tabs>
          <w:tab w:val="left" w:pos="851"/>
        </w:tabs>
        <w:spacing w:line="22" w:lineRule="atLeast"/>
        <w:ind w:left="0"/>
        <w:jc w:val="both"/>
        <w:rPr>
          <w:rFonts w:ascii="Helvetica" w:hAnsi="Helvetica" w:cs="Helvetica"/>
          <w:color w:val="auto"/>
          <w:lang w:val="it-IT" w:eastAsia="en-US"/>
        </w:rPr>
      </w:pPr>
      <w:r w:rsidRPr="009819EB">
        <w:rPr>
          <w:rFonts w:ascii="Helvetica" w:hAnsi="Helvetica" w:cs="Helvetica"/>
          <w:color w:val="auto"/>
          <w:lang w:val="it-IT" w:eastAsia="en-US"/>
        </w:rPr>
        <w:t xml:space="preserve">Mesi </w:t>
      </w:r>
      <w:r w:rsidR="00567DD7">
        <w:rPr>
          <w:rFonts w:ascii="Helvetica" w:hAnsi="Helvetica" w:cs="Helvetica"/>
          <w:color w:val="auto"/>
          <w:lang w:val="it-IT" w:eastAsia="en-US"/>
        </w:rPr>
        <w:t>3</w:t>
      </w:r>
      <w:r w:rsidRPr="009819EB">
        <w:rPr>
          <w:rFonts w:ascii="Helvetica" w:hAnsi="Helvetica" w:cs="Helvetica"/>
          <w:color w:val="auto"/>
          <w:lang w:val="it-IT" w:eastAsia="en-US"/>
        </w:rPr>
        <w:t xml:space="preserve"> dalla data di stipula del contratto.</w:t>
      </w:r>
    </w:p>
    <w:p w14:paraId="7084023D" w14:textId="77777777" w:rsidR="00FE76E2" w:rsidRPr="009819EB" w:rsidRDefault="00FE76E2" w:rsidP="00F91AEA">
      <w:pPr>
        <w:pStyle w:val="Elencoacolori-Colore11"/>
        <w:widowControl w:val="0"/>
        <w:tabs>
          <w:tab w:val="left" w:pos="851"/>
        </w:tabs>
        <w:spacing w:line="22" w:lineRule="atLeast"/>
        <w:jc w:val="both"/>
        <w:rPr>
          <w:rFonts w:ascii="Helvetica" w:hAnsi="Helvetica" w:cs="Helvetica"/>
          <w:color w:val="auto"/>
          <w:lang w:val="it-IT" w:eastAsia="en-US"/>
        </w:rPr>
      </w:pPr>
    </w:p>
    <w:p w14:paraId="1356CD48" w14:textId="22DC542D" w:rsidR="00FE76E2" w:rsidRPr="009819EB" w:rsidRDefault="000945EC" w:rsidP="00F91AEA">
      <w:pPr>
        <w:pStyle w:val="Elencoacolori-Colore11"/>
        <w:widowControl w:val="0"/>
        <w:tabs>
          <w:tab w:val="left" w:pos="851"/>
        </w:tabs>
        <w:spacing w:line="22" w:lineRule="atLeast"/>
        <w:ind w:left="0"/>
        <w:jc w:val="both"/>
        <w:rPr>
          <w:rFonts w:ascii="Helvetica" w:hAnsi="Helvetica" w:cs="Helvetica"/>
          <w:b/>
          <w:color w:val="auto"/>
          <w:lang w:val="it-IT" w:eastAsia="en-US"/>
        </w:rPr>
      </w:pPr>
      <w:r>
        <w:rPr>
          <w:rFonts w:ascii="Helvetica" w:hAnsi="Helvetica" w:cs="Helvetica"/>
          <w:b/>
          <w:color w:val="auto"/>
          <w:lang w:val="it-IT" w:eastAsia="en-US"/>
        </w:rPr>
        <w:t>LUOGO DI ESECUZIONE DEI SERVIZI</w:t>
      </w:r>
    </w:p>
    <w:p w14:paraId="040E0506" w14:textId="0FA44F11" w:rsidR="00927B20" w:rsidRDefault="00927B20" w:rsidP="00F91AEA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 xml:space="preserve">Le attività, oggetto della gara verranno eseguite presso la sede dell’Amministrazione regionale Giunta Regione Marche </w:t>
      </w:r>
      <w:r w:rsidR="00567DD7">
        <w:rPr>
          <w:rFonts w:ascii="Helvetica" w:hAnsi="Helvetica" w:cs="Helvetica"/>
          <w:sz w:val="24"/>
          <w:szCs w:val="24"/>
        </w:rPr>
        <w:t>in Ancona via Tiziano 44</w:t>
      </w:r>
      <w:r w:rsidRPr="009819EB">
        <w:rPr>
          <w:rFonts w:ascii="Helvetica" w:hAnsi="Helvetica" w:cs="Helvetica"/>
          <w:sz w:val="24"/>
          <w:szCs w:val="24"/>
        </w:rPr>
        <w:t>.</w:t>
      </w:r>
    </w:p>
    <w:p w14:paraId="2D79E89D" w14:textId="25F9A560" w:rsidR="009852F0" w:rsidRDefault="009852F0" w:rsidP="00F91AEA">
      <w:pPr>
        <w:spacing w:line="22" w:lineRule="atLeast"/>
        <w:jc w:val="both"/>
        <w:rPr>
          <w:rFonts w:ascii="Helvetica" w:hAnsi="Helvetica" w:cs="Helvetica"/>
          <w:sz w:val="24"/>
          <w:szCs w:val="24"/>
        </w:rPr>
      </w:pPr>
    </w:p>
    <w:p w14:paraId="22F4947C" w14:textId="77777777" w:rsidR="00DF7F24" w:rsidRDefault="00DF7F24" w:rsidP="00F91AEA">
      <w:pPr>
        <w:pStyle w:val="Elencoacolori-Colore11"/>
        <w:widowControl w:val="0"/>
        <w:tabs>
          <w:tab w:val="left" w:pos="851"/>
        </w:tabs>
        <w:spacing w:line="22" w:lineRule="atLeast"/>
        <w:ind w:left="0"/>
        <w:jc w:val="both"/>
        <w:rPr>
          <w:rFonts w:ascii="Helvetica" w:hAnsi="Helvetica" w:cs="Helvetica"/>
          <w:b/>
          <w:color w:val="auto"/>
          <w:lang w:val="it-IT" w:eastAsia="en-US"/>
        </w:rPr>
      </w:pPr>
      <w:r w:rsidRPr="00DF7F24">
        <w:rPr>
          <w:rFonts w:ascii="Helvetica" w:hAnsi="Helvetica" w:cs="Helvetica"/>
          <w:b/>
          <w:color w:val="auto"/>
          <w:lang w:val="it-IT" w:eastAsia="en-US"/>
        </w:rPr>
        <w:t>IMPORTO A BASE D’ASTA</w:t>
      </w:r>
    </w:p>
    <w:p w14:paraId="358E3714" w14:textId="7374047B" w:rsidR="00FE76E2" w:rsidRPr="006769C9" w:rsidRDefault="00123E81" w:rsidP="00F91AEA">
      <w:pPr>
        <w:pStyle w:val="Elencoacolori-Colore11"/>
        <w:widowControl w:val="0"/>
        <w:tabs>
          <w:tab w:val="left" w:pos="851"/>
        </w:tabs>
        <w:spacing w:line="22" w:lineRule="atLeast"/>
        <w:ind w:left="0"/>
        <w:jc w:val="both"/>
        <w:rPr>
          <w:rFonts w:ascii="Helvetica" w:hAnsi="Helvetica" w:cs="Helvetica"/>
          <w:bCs/>
          <w:color w:val="auto"/>
          <w:lang w:val="it-IT" w:eastAsia="en-US"/>
        </w:rPr>
      </w:pPr>
      <w:r>
        <w:rPr>
          <w:rFonts w:ascii="Helvetica" w:hAnsi="Helvetica" w:cs="Helvetica"/>
          <w:bCs/>
          <w:color w:val="auto"/>
          <w:lang w:val="it-IT" w:eastAsia="en-US"/>
        </w:rPr>
        <w:lastRenderedPageBreak/>
        <w:t xml:space="preserve">L’importo stimato a base d’aste ammonta a </w:t>
      </w:r>
      <w:r w:rsidR="006769C9" w:rsidRPr="006769C9">
        <w:rPr>
          <w:rFonts w:ascii="Helvetica" w:hAnsi="Helvetica" w:cs="Helvetica"/>
          <w:bCs/>
          <w:color w:val="auto"/>
          <w:lang w:val="it-IT" w:eastAsia="en-US"/>
        </w:rPr>
        <w:t>€.</w:t>
      </w:r>
      <w:r w:rsidR="006769C9">
        <w:rPr>
          <w:rFonts w:ascii="Helvetica" w:hAnsi="Helvetica" w:cs="Helvetica"/>
          <w:b/>
          <w:color w:val="auto"/>
          <w:lang w:val="it-IT" w:eastAsia="en-US"/>
        </w:rPr>
        <w:t xml:space="preserve"> </w:t>
      </w:r>
      <w:r w:rsidR="006C50C7">
        <w:rPr>
          <w:rFonts w:ascii="Helvetica" w:hAnsi="Helvetica" w:cs="Helvetica"/>
          <w:bCs/>
          <w:color w:val="auto"/>
          <w:lang w:val="it-IT" w:eastAsia="en-US"/>
        </w:rPr>
        <w:t>199</w:t>
      </w:r>
      <w:r w:rsidR="00442D38" w:rsidRPr="006769C9">
        <w:rPr>
          <w:rFonts w:ascii="Helvetica" w:hAnsi="Helvetica" w:cs="Helvetica"/>
          <w:bCs/>
          <w:color w:val="auto"/>
          <w:lang w:val="it-IT" w:eastAsia="en-US"/>
        </w:rPr>
        <w:t>.</w:t>
      </w:r>
      <w:r w:rsidR="006C50C7">
        <w:rPr>
          <w:rFonts w:ascii="Helvetica" w:hAnsi="Helvetica" w:cs="Helvetica"/>
          <w:bCs/>
          <w:color w:val="auto"/>
          <w:lang w:val="it-IT" w:eastAsia="en-US"/>
        </w:rPr>
        <w:t>315</w:t>
      </w:r>
      <w:r w:rsidR="00442D38" w:rsidRPr="006769C9">
        <w:rPr>
          <w:rFonts w:ascii="Helvetica" w:hAnsi="Helvetica" w:cs="Helvetica"/>
          <w:bCs/>
          <w:color w:val="auto"/>
          <w:lang w:val="it-IT" w:eastAsia="en-US"/>
        </w:rPr>
        <w:t>,</w:t>
      </w:r>
      <w:r w:rsidR="006C50C7">
        <w:rPr>
          <w:rFonts w:ascii="Helvetica" w:hAnsi="Helvetica" w:cs="Helvetica"/>
          <w:bCs/>
          <w:color w:val="auto"/>
          <w:lang w:val="it-IT" w:eastAsia="en-US"/>
        </w:rPr>
        <w:t>00</w:t>
      </w:r>
      <w:r w:rsidR="00442D38" w:rsidRPr="006769C9">
        <w:rPr>
          <w:rFonts w:ascii="Helvetica" w:hAnsi="Helvetica" w:cs="Helvetica"/>
          <w:bCs/>
          <w:color w:val="auto"/>
          <w:lang w:val="it-IT" w:eastAsia="en-US"/>
        </w:rPr>
        <w:t xml:space="preserve"> (IVA esclusa) </w:t>
      </w:r>
      <w:r w:rsidR="00DC313E">
        <w:rPr>
          <w:rFonts w:ascii="Helvetica" w:hAnsi="Helvetica" w:cs="Helvetica"/>
          <w:bCs/>
          <w:color w:val="auto"/>
          <w:lang w:val="it-IT" w:eastAsia="en-US"/>
        </w:rPr>
        <w:t xml:space="preserve">di cui </w:t>
      </w:r>
      <w:r w:rsidR="00DC313E" w:rsidRPr="00DC313E">
        <w:rPr>
          <w:rFonts w:ascii="Helvetica" w:hAnsi="Helvetica" w:cs="Helvetica"/>
          <w:bCs/>
          <w:color w:val="auto"/>
          <w:lang w:val="it-IT" w:eastAsia="en-US"/>
        </w:rPr>
        <w:t xml:space="preserve">206,00 € </w:t>
      </w:r>
      <w:r w:rsidR="00DC313E">
        <w:rPr>
          <w:rFonts w:ascii="Helvetica" w:hAnsi="Helvetica" w:cs="Helvetica"/>
          <w:bCs/>
          <w:color w:val="auto"/>
          <w:lang w:val="it-IT" w:eastAsia="en-US"/>
        </w:rPr>
        <w:t xml:space="preserve">per oneri di sicurezza non soggetti a ribasso, </w:t>
      </w:r>
      <w:r w:rsidR="00442D38" w:rsidRPr="006769C9">
        <w:rPr>
          <w:rFonts w:ascii="Helvetica" w:hAnsi="Helvetica" w:cs="Helvetica"/>
          <w:bCs/>
          <w:color w:val="auto"/>
          <w:lang w:val="it-IT" w:eastAsia="en-US"/>
        </w:rPr>
        <w:t xml:space="preserve">pari </w:t>
      </w:r>
      <w:r w:rsidR="00567DD7" w:rsidRPr="00567DD7">
        <w:rPr>
          <w:rFonts w:ascii="Helvetica" w:hAnsi="Helvetica" w:cs="Helvetica"/>
          <w:bCs/>
          <w:color w:val="auto"/>
          <w:lang w:val="it-IT" w:eastAsia="en-US"/>
        </w:rPr>
        <w:t xml:space="preserve">243.164,30 </w:t>
      </w:r>
      <w:r w:rsidR="00384147" w:rsidRPr="006769C9">
        <w:rPr>
          <w:rFonts w:ascii="Helvetica" w:hAnsi="Helvetica" w:cs="Helvetica"/>
          <w:bCs/>
          <w:color w:val="auto"/>
          <w:lang w:val="it-IT" w:eastAsia="en-US"/>
        </w:rPr>
        <w:t>(IVA inclusa</w:t>
      </w:r>
      <w:r w:rsidR="00502A64" w:rsidRPr="006769C9">
        <w:rPr>
          <w:rFonts w:ascii="Helvetica" w:hAnsi="Helvetica" w:cs="Helvetica"/>
          <w:bCs/>
          <w:color w:val="auto"/>
          <w:lang w:val="it-IT" w:eastAsia="en-US"/>
        </w:rPr>
        <w:t>)</w:t>
      </w:r>
      <w:r w:rsidR="00DC313E">
        <w:rPr>
          <w:rFonts w:ascii="Helvetica" w:hAnsi="Helvetica" w:cs="Helvetica"/>
          <w:bCs/>
          <w:color w:val="auto"/>
          <w:lang w:val="it-IT" w:eastAsia="en-US"/>
        </w:rPr>
        <w:t xml:space="preserve"> di cui </w:t>
      </w:r>
      <w:r w:rsidR="00DC313E" w:rsidRPr="00DC313E">
        <w:rPr>
          <w:rFonts w:ascii="Helvetica" w:hAnsi="Helvetica" w:cs="Helvetica"/>
          <w:bCs/>
          <w:color w:val="auto"/>
          <w:lang w:val="it-IT" w:eastAsia="en-US"/>
        </w:rPr>
        <w:t>251,32 € per oneri di sicurezza non soggetti a ribasso</w:t>
      </w:r>
      <w:r w:rsidR="00DC313E">
        <w:rPr>
          <w:rFonts w:ascii="Helvetica" w:hAnsi="Helvetica" w:cs="Helvetica"/>
          <w:bCs/>
          <w:color w:val="auto"/>
          <w:lang w:val="it-IT" w:eastAsia="en-US"/>
        </w:rPr>
        <w:t>.</w:t>
      </w:r>
    </w:p>
    <w:p w14:paraId="70366F04" w14:textId="77777777" w:rsidR="0003043F" w:rsidRPr="009819EB" w:rsidRDefault="0003043F" w:rsidP="00D77E9B">
      <w:pPr>
        <w:spacing w:line="22" w:lineRule="atLeast"/>
        <w:rPr>
          <w:rFonts w:ascii="Helvetica" w:hAnsi="Helvetica" w:cs="Helvetica"/>
          <w:sz w:val="24"/>
          <w:szCs w:val="24"/>
        </w:rPr>
      </w:pPr>
    </w:p>
    <w:p w14:paraId="734DDBB8" w14:textId="3B0A9C0F" w:rsidR="00624F76" w:rsidRPr="009819EB" w:rsidRDefault="00CC106B" w:rsidP="00D77E9B">
      <w:pPr>
        <w:spacing w:line="22" w:lineRule="atLeast"/>
        <w:rPr>
          <w:rFonts w:ascii="Helvetica" w:hAnsi="Helvetica" w:cs="Helvetica"/>
          <w:b/>
          <w:sz w:val="24"/>
          <w:szCs w:val="24"/>
        </w:rPr>
      </w:pPr>
      <w:r w:rsidRPr="009819EB">
        <w:rPr>
          <w:rFonts w:ascii="Helvetica" w:hAnsi="Helvetica" w:cs="Helvetica"/>
          <w:b/>
          <w:sz w:val="24"/>
          <w:szCs w:val="24"/>
        </w:rPr>
        <w:t xml:space="preserve">MODALITA’ </w:t>
      </w:r>
      <w:r w:rsidR="00624F76" w:rsidRPr="009819EB">
        <w:rPr>
          <w:rFonts w:ascii="Helvetica" w:hAnsi="Helvetica" w:cs="Helvetica"/>
          <w:b/>
          <w:sz w:val="24"/>
          <w:szCs w:val="24"/>
        </w:rPr>
        <w:t>DI PARTECIPAZIONE</w:t>
      </w:r>
    </w:p>
    <w:p w14:paraId="223BE1A2" w14:textId="77777777" w:rsidR="009852F0" w:rsidRDefault="00123E81" w:rsidP="009852F0">
      <w:pPr>
        <w:pStyle w:val="Elencoacolori-Colore11"/>
        <w:widowControl w:val="0"/>
        <w:spacing w:line="22" w:lineRule="atLeast"/>
        <w:ind w:left="0" w:right="-1"/>
        <w:jc w:val="both"/>
        <w:rPr>
          <w:rFonts w:ascii="Helvetica" w:hAnsi="Helvetica" w:cs="Helvetica"/>
          <w:color w:val="auto"/>
          <w:lang w:val="it-IT" w:eastAsia="en-US"/>
        </w:rPr>
      </w:pPr>
      <w:r w:rsidRPr="00123E81">
        <w:rPr>
          <w:rFonts w:ascii="Helvetica" w:hAnsi="Helvetica" w:cs="Helvetica"/>
          <w:color w:val="auto"/>
          <w:lang w:val="it-IT" w:eastAsia="en-US"/>
        </w:rPr>
        <w:t>Gli operatori economici interessati dovranno far pervenire la seguente documentazione</w:t>
      </w:r>
      <w:r w:rsidR="009852F0" w:rsidRPr="009852F0">
        <w:rPr>
          <w:rFonts w:ascii="Helvetica" w:hAnsi="Helvetica" w:cs="Helvetica"/>
          <w:color w:val="auto"/>
          <w:lang w:val="it-IT" w:eastAsia="en-US"/>
        </w:rPr>
        <w:t>, resa sotto forma di autocertificazione ai sensi degli art.</w:t>
      </w:r>
      <w:r w:rsidR="009852F0">
        <w:rPr>
          <w:rFonts w:ascii="Helvetica" w:hAnsi="Helvetica" w:cs="Helvetica"/>
          <w:color w:val="auto"/>
          <w:lang w:val="it-IT" w:eastAsia="en-US"/>
        </w:rPr>
        <w:t xml:space="preserve"> </w:t>
      </w:r>
      <w:r w:rsidR="009852F0" w:rsidRPr="009852F0">
        <w:rPr>
          <w:rFonts w:ascii="Helvetica" w:hAnsi="Helvetica" w:cs="Helvetica"/>
          <w:color w:val="auto"/>
          <w:lang w:val="it-IT" w:eastAsia="en-US"/>
        </w:rPr>
        <w:t>46 e 47 del D.P.R. n. 445/2000</w:t>
      </w:r>
      <w:r w:rsidR="009852F0">
        <w:rPr>
          <w:rFonts w:ascii="Helvetica" w:hAnsi="Helvetica" w:cs="Helvetica"/>
          <w:color w:val="auto"/>
          <w:lang w:val="it-IT" w:eastAsia="en-US"/>
        </w:rPr>
        <w:t xml:space="preserve">. La documentazione potrà </w:t>
      </w:r>
      <w:r w:rsidR="009852F0" w:rsidRPr="009852F0">
        <w:rPr>
          <w:rFonts w:ascii="Helvetica" w:hAnsi="Helvetica" w:cs="Helvetica"/>
          <w:color w:val="auto"/>
          <w:lang w:val="it-IT" w:eastAsia="en-US"/>
        </w:rPr>
        <w:t>essere</w:t>
      </w:r>
      <w:r w:rsidR="009852F0">
        <w:rPr>
          <w:rFonts w:ascii="Helvetica" w:hAnsi="Helvetica" w:cs="Helvetica"/>
          <w:color w:val="auto"/>
          <w:lang w:val="it-IT" w:eastAsia="en-US"/>
        </w:rPr>
        <w:t xml:space="preserve"> sottoscritta digitalmente o con firma autografa.</w:t>
      </w:r>
    </w:p>
    <w:p w14:paraId="040A6733" w14:textId="51BBDD27" w:rsidR="009852F0" w:rsidRPr="009852F0" w:rsidRDefault="009852F0" w:rsidP="009852F0">
      <w:pPr>
        <w:pStyle w:val="Elencoacolori-Colore11"/>
        <w:widowControl w:val="0"/>
        <w:spacing w:line="22" w:lineRule="atLeast"/>
        <w:ind w:left="0" w:right="-1"/>
        <w:jc w:val="both"/>
        <w:rPr>
          <w:rFonts w:ascii="Helvetica" w:hAnsi="Helvetica" w:cs="Helvetica"/>
          <w:color w:val="auto"/>
          <w:lang w:val="it-IT" w:eastAsia="en-US"/>
        </w:rPr>
      </w:pPr>
      <w:r>
        <w:rPr>
          <w:rFonts w:ascii="Helvetica" w:hAnsi="Helvetica" w:cs="Helvetica"/>
          <w:color w:val="auto"/>
          <w:lang w:val="it-IT" w:eastAsia="en-US"/>
        </w:rPr>
        <w:t xml:space="preserve">Nel caso di firma autografa alla documentazione andrà </w:t>
      </w:r>
      <w:r w:rsidRPr="009852F0">
        <w:rPr>
          <w:rFonts w:ascii="Helvetica" w:hAnsi="Helvetica" w:cs="Helvetica"/>
          <w:color w:val="auto"/>
          <w:lang w:val="it-IT" w:eastAsia="en-US"/>
        </w:rPr>
        <w:t>allegata copia fotostatica leggibile, fronte e</w:t>
      </w:r>
      <w:r>
        <w:rPr>
          <w:rFonts w:ascii="Helvetica" w:hAnsi="Helvetica" w:cs="Helvetica"/>
          <w:color w:val="auto"/>
          <w:lang w:val="it-IT" w:eastAsia="en-US"/>
        </w:rPr>
        <w:t xml:space="preserve"> </w:t>
      </w:r>
      <w:r w:rsidRPr="009852F0">
        <w:rPr>
          <w:rFonts w:ascii="Helvetica" w:hAnsi="Helvetica" w:cs="Helvetica"/>
          <w:color w:val="auto"/>
          <w:lang w:val="it-IT" w:eastAsia="en-US"/>
        </w:rPr>
        <w:t>retro, del documento di identità in corso di validità del sottoscrittore.</w:t>
      </w:r>
    </w:p>
    <w:p w14:paraId="22B4FFFA" w14:textId="284090A7" w:rsidR="009852F0" w:rsidRDefault="009852F0" w:rsidP="009852F0">
      <w:pPr>
        <w:pStyle w:val="Elencoacolori-Colore11"/>
        <w:widowControl w:val="0"/>
        <w:spacing w:line="22" w:lineRule="atLeast"/>
        <w:ind w:left="0" w:right="-1"/>
        <w:jc w:val="both"/>
        <w:rPr>
          <w:rFonts w:ascii="Helvetica" w:hAnsi="Helvetica" w:cs="Helvetica"/>
          <w:color w:val="auto"/>
          <w:lang w:val="it-IT" w:eastAsia="en-US"/>
        </w:rPr>
      </w:pPr>
      <w:r w:rsidRPr="009852F0">
        <w:rPr>
          <w:rFonts w:ascii="Helvetica" w:hAnsi="Helvetica" w:cs="Helvetica"/>
          <w:color w:val="auto"/>
          <w:lang w:val="it-IT" w:eastAsia="en-US"/>
        </w:rPr>
        <w:t xml:space="preserve">Se la </w:t>
      </w:r>
      <w:r w:rsidRPr="00123E81">
        <w:rPr>
          <w:rFonts w:ascii="Helvetica" w:hAnsi="Helvetica" w:cs="Helvetica"/>
          <w:color w:val="auto"/>
          <w:lang w:val="it-IT" w:eastAsia="en-US"/>
        </w:rPr>
        <w:t>documentazione</w:t>
      </w:r>
      <w:r w:rsidRPr="009852F0">
        <w:rPr>
          <w:rFonts w:ascii="Helvetica" w:hAnsi="Helvetica" w:cs="Helvetica"/>
          <w:color w:val="auto"/>
          <w:lang w:val="it-IT" w:eastAsia="en-US"/>
        </w:rPr>
        <w:t xml:space="preserve"> di partecipazione </w:t>
      </w:r>
      <w:r>
        <w:rPr>
          <w:rFonts w:ascii="Helvetica" w:hAnsi="Helvetica" w:cs="Helvetica"/>
          <w:color w:val="auto"/>
          <w:lang w:val="it-IT" w:eastAsia="en-US"/>
        </w:rPr>
        <w:t>viene</w:t>
      </w:r>
      <w:r w:rsidRPr="009852F0">
        <w:rPr>
          <w:rFonts w:ascii="Helvetica" w:hAnsi="Helvetica" w:cs="Helvetica"/>
          <w:color w:val="auto"/>
          <w:lang w:val="it-IT" w:eastAsia="en-US"/>
        </w:rPr>
        <w:t xml:space="preserve"> firmata digitalmente non è necessario allegare la</w:t>
      </w:r>
      <w:r>
        <w:rPr>
          <w:rFonts w:ascii="Helvetica" w:hAnsi="Helvetica" w:cs="Helvetica"/>
          <w:color w:val="auto"/>
          <w:lang w:val="it-IT" w:eastAsia="en-US"/>
        </w:rPr>
        <w:t xml:space="preserve"> </w:t>
      </w:r>
      <w:r w:rsidRPr="009852F0">
        <w:rPr>
          <w:rFonts w:ascii="Helvetica" w:hAnsi="Helvetica" w:cs="Helvetica"/>
          <w:color w:val="auto"/>
          <w:lang w:val="it-IT" w:eastAsia="en-US"/>
        </w:rPr>
        <w:t>fotocopia del documento d’identità del sottoscrittore</w:t>
      </w:r>
      <w:r>
        <w:rPr>
          <w:rFonts w:ascii="Helvetica" w:hAnsi="Helvetica" w:cs="Helvetica"/>
          <w:color w:val="auto"/>
          <w:lang w:val="it-IT" w:eastAsia="en-US"/>
        </w:rPr>
        <w:t>.</w:t>
      </w:r>
    </w:p>
    <w:p w14:paraId="2722599C" w14:textId="4991A7DB" w:rsidR="00123E81" w:rsidRDefault="00123E81" w:rsidP="009852F0">
      <w:pPr>
        <w:pStyle w:val="Elencoacolori-Colore11"/>
        <w:widowControl w:val="0"/>
        <w:numPr>
          <w:ilvl w:val="0"/>
          <w:numId w:val="18"/>
        </w:numPr>
        <w:tabs>
          <w:tab w:val="left" w:pos="709"/>
        </w:tabs>
        <w:spacing w:before="60" w:after="60" w:line="22" w:lineRule="atLeast"/>
        <w:ind w:left="1060" w:right="284" w:hanging="703"/>
        <w:jc w:val="both"/>
        <w:rPr>
          <w:rFonts w:ascii="Helvetica" w:hAnsi="Helvetica" w:cs="Helvetica"/>
          <w:color w:val="auto"/>
          <w:lang w:val="it-IT" w:eastAsia="en-US"/>
        </w:rPr>
      </w:pPr>
      <w:r w:rsidRPr="00123E81">
        <w:rPr>
          <w:rFonts w:ascii="Helvetica" w:hAnsi="Helvetica" w:cs="Helvetica"/>
          <w:color w:val="auto"/>
          <w:lang w:val="it-IT" w:eastAsia="en-US"/>
        </w:rPr>
        <w:t>Adesione alla Manifestazione di Interesse;</w:t>
      </w:r>
    </w:p>
    <w:p w14:paraId="50768BB2" w14:textId="305028C3" w:rsidR="00F93449" w:rsidRDefault="00F93449" w:rsidP="00D77E9B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highlight w:val="yellow"/>
          <w:lang w:eastAsia="en-US"/>
        </w:rPr>
      </w:pPr>
    </w:p>
    <w:p w14:paraId="0D570E3B" w14:textId="161A07DC" w:rsidR="00304270" w:rsidRDefault="005636E4" w:rsidP="005636E4">
      <w:pPr>
        <w:pStyle w:val="StileBollo"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5636E4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La suddetta documentazione dovrà pervenire entro e non oltre, a pena di esclusione, </w:t>
      </w:r>
      <w:r w:rsidR="0088257E" w:rsidRPr="0088257E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entro le ore 12:00 del 15° giorno successivo alla pubblicazione </w:t>
      </w:r>
      <w:r w:rsidR="0088257E" w:rsidRPr="0088257E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dell’avviso stesso sul profilo del committente nella sezione “amministrazione trasparente” del sito istituzionale della Regione Marche, sotto la sezione “bandi e contratti”, all’indirizzo https://www.regione.marche.it/Amministrazione-Trasparente/Bandi-di-gara-e-contratti</w:t>
      </w:r>
      <w:r w:rsidR="00304270" w:rsidRPr="00304270">
        <w:rPr>
          <w:rFonts w:ascii="Helvetica" w:hAnsi="Helvetica" w:cs="Helvetica"/>
          <w:b w:val="0"/>
          <w:bCs w:val="0"/>
          <w:sz w:val="24"/>
          <w:szCs w:val="24"/>
          <w:highlight w:val="yellow"/>
          <w:lang w:eastAsia="en-US"/>
        </w:rPr>
        <w:t xml:space="preserve"> </w:t>
      </w:r>
      <w:r w:rsidRPr="005636E4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esclusivamente a mezzo PEC all’indirizzo</w:t>
      </w:r>
      <w:r w:rsidR="00304270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:</w:t>
      </w:r>
    </w:p>
    <w:p w14:paraId="55EF73A7" w14:textId="14DF17DD" w:rsidR="00304270" w:rsidRDefault="00553EF7" w:rsidP="00304270">
      <w:pPr>
        <w:pStyle w:val="StileBollo"/>
        <w:spacing w:before="60" w:after="60" w:line="240" w:lineRule="auto"/>
        <w:jc w:val="center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553EF7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regione.marche.informatica@emarche.it</w:t>
      </w:r>
    </w:p>
    <w:p w14:paraId="4CE62B1B" w14:textId="6EFC8D0F" w:rsidR="005636E4" w:rsidRDefault="005636E4" w:rsidP="005636E4">
      <w:pPr>
        <w:pStyle w:val="StileBollo"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5636E4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L’oggetto della PEC dovrà indicare “</w:t>
      </w:r>
      <w:r w:rsidR="00553EF7" w:rsidRPr="00553EF7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Manifestazione di interesse finalizzato all’individuazione di operatori economici ai sensi dell’art. 50 comma 1 lett. c) del D.Lgs. 36/2023 ai fini dell’acquisizione di un sistema di videosorveglianza completo di controllo accessi, antintrusione, e bacheca elettronica con rilascio chiavi autorizzate per la Regione Marche</w:t>
      </w:r>
      <w:r w:rsidRPr="005636E4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”.</w:t>
      </w:r>
    </w:p>
    <w:p w14:paraId="1A817B19" w14:textId="77777777" w:rsidR="00553EF7" w:rsidRPr="005636E4" w:rsidRDefault="00553EF7" w:rsidP="005636E4">
      <w:pPr>
        <w:pStyle w:val="StileBollo"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</w:p>
    <w:p w14:paraId="0E388AA6" w14:textId="745C1C4F" w:rsidR="005636E4" w:rsidRDefault="005636E4" w:rsidP="005636E4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highlight w:val="yellow"/>
          <w:lang w:eastAsia="en-US"/>
        </w:rPr>
      </w:pPr>
      <w:r w:rsidRPr="005636E4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Non saranno tenute in considerazione le manifestazioni di interesse che presentino una carenza totale o parziale della documentazione.</w:t>
      </w:r>
    </w:p>
    <w:p w14:paraId="696DF0E3" w14:textId="77777777" w:rsidR="005636E4" w:rsidRPr="009819EB" w:rsidRDefault="005636E4" w:rsidP="00D77E9B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highlight w:val="yellow"/>
          <w:lang w:eastAsia="en-US"/>
        </w:rPr>
      </w:pPr>
    </w:p>
    <w:p w14:paraId="6EDA1888" w14:textId="79B42021" w:rsidR="00A22956" w:rsidRPr="004E544B" w:rsidRDefault="009F1E55" w:rsidP="00410C5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Responsabile unico del procedimento è</w:t>
      </w:r>
      <w:r w:rsidR="00123E81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l’ing.</w:t>
      </w:r>
      <w:r w:rsidR="00410C50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</w:t>
      </w:r>
      <w:r w:rsidR="00123E81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Giovanni Capaldo.</w:t>
      </w:r>
    </w:p>
    <w:p w14:paraId="3FEC16B0" w14:textId="77777777" w:rsidR="00A22956" w:rsidRPr="004E544B" w:rsidRDefault="00A22956" w:rsidP="00410C5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</w:p>
    <w:p w14:paraId="5F2F2C63" w14:textId="4601F9EF" w:rsidR="009F1E55" w:rsidRPr="004E544B" w:rsidRDefault="009F1E55" w:rsidP="00410C5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Per ogni ulteriore informazione è possibile contattare 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presso </w:t>
      </w:r>
      <w:r w:rsidR="00580E61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il Settore Transizione Digitale e Informatica</w:t>
      </w: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Regione Marche 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i seguenti funzionari</w:t>
      </w: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:</w:t>
      </w:r>
    </w:p>
    <w:p w14:paraId="54DE297A" w14:textId="1E23B500" w:rsidR="000E7E40" w:rsidRPr="004E544B" w:rsidRDefault="00123E81" w:rsidP="00410C5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Giovanni Capaldo </w:t>
      </w:r>
      <w:r w:rsidR="000E7E40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(</w:t>
      </w: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giovanni.capaldo</w:t>
      </w:r>
      <w:r w:rsidR="000E7E40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@regione.marche.it)</w:t>
      </w:r>
    </w:p>
    <w:p w14:paraId="2FC6B2A0" w14:textId="2352FE8A" w:rsidR="008A2EDF" w:rsidRPr="004E544B" w:rsidRDefault="00123E81" w:rsidP="00410C5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Roberto Draghelli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(</w:t>
      </w: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roberto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.</w:t>
      </w: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draghelli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@regione.marche.it)</w:t>
      </w:r>
    </w:p>
    <w:p w14:paraId="74BF63BC" w14:textId="1496686D" w:rsidR="008A2EDF" w:rsidRPr="004E544B" w:rsidRDefault="004E544B" w:rsidP="00410C50">
      <w:pPr>
        <w:pStyle w:val="StileBollo"/>
        <w:autoSpaceDE/>
        <w:autoSpaceDN/>
        <w:spacing w:line="22" w:lineRule="atLeast"/>
        <w:rPr>
          <w:rFonts w:ascii="Helvetica" w:hAnsi="Helvetica" w:cs="Helvetica"/>
          <w:b w:val="0"/>
          <w:bCs w:val="0"/>
          <w:sz w:val="24"/>
          <w:szCs w:val="24"/>
          <w:lang w:eastAsia="en-US"/>
        </w:rPr>
      </w:pP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Paola Piersanti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 xml:space="preserve"> (</w:t>
      </w:r>
      <w:r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paola.piersanti</w:t>
      </w:r>
      <w:r w:rsidR="008A2EDF" w:rsidRPr="004E544B">
        <w:rPr>
          <w:rFonts w:ascii="Helvetica" w:hAnsi="Helvetica" w:cs="Helvetica"/>
          <w:b w:val="0"/>
          <w:bCs w:val="0"/>
          <w:sz w:val="24"/>
          <w:szCs w:val="24"/>
          <w:lang w:eastAsia="en-US"/>
        </w:rPr>
        <w:t>@regione.marche.it)</w:t>
      </w:r>
    </w:p>
    <w:p w14:paraId="6D622BAA" w14:textId="77777777" w:rsidR="00386571" w:rsidRPr="00123E81" w:rsidRDefault="00386571" w:rsidP="00410C5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b/>
          <w:bCs/>
          <w:sz w:val="24"/>
          <w:szCs w:val="24"/>
          <w:highlight w:val="yellow"/>
        </w:rPr>
      </w:pPr>
    </w:p>
    <w:p w14:paraId="4D667F4A" w14:textId="77777777" w:rsidR="009852F0" w:rsidRDefault="009852F0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center"/>
        <w:rPr>
          <w:rFonts w:ascii="Helvetica" w:hAnsi="Helvetica" w:cs="Helvetica"/>
          <w:b/>
          <w:bCs/>
          <w:sz w:val="24"/>
          <w:szCs w:val="24"/>
        </w:rPr>
      </w:pPr>
    </w:p>
    <w:p w14:paraId="1C930289" w14:textId="44FA323F" w:rsidR="00763B7B" w:rsidRPr="009819EB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9819EB">
        <w:rPr>
          <w:rFonts w:ascii="Helvetica" w:hAnsi="Helvetica" w:cs="Helvetica"/>
          <w:b/>
          <w:bCs/>
          <w:sz w:val="24"/>
          <w:szCs w:val="24"/>
        </w:rPr>
        <w:t>INFORMATIVA SUL TRATTAMENTO DEI DATI PERSONALI</w:t>
      </w:r>
    </w:p>
    <w:p w14:paraId="4ED4F312" w14:textId="77777777" w:rsidR="00410C50" w:rsidRPr="009819EB" w:rsidRDefault="00410C50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center"/>
        <w:rPr>
          <w:rFonts w:ascii="Helvetica" w:hAnsi="Helvetica" w:cs="Helvetica"/>
          <w:b/>
          <w:bCs/>
          <w:sz w:val="24"/>
          <w:szCs w:val="24"/>
        </w:rPr>
      </w:pPr>
    </w:p>
    <w:p w14:paraId="5A7DE74F" w14:textId="1B21869E" w:rsidR="00763B7B" w:rsidRPr="009819EB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 xml:space="preserve">Ai sensi dell’art. 13 del </w:t>
      </w:r>
      <w:r w:rsidR="005C40CF" w:rsidRPr="009819EB">
        <w:rPr>
          <w:rFonts w:ascii="Helvetica" w:hAnsi="Helvetica" w:cs="Helvetica"/>
          <w:sz w:val="24"/>
          <w:szCs w:val="24"/>
        </w:rPr>
        <w:t>Reg. UE 679/2016</w:t>
      </w:r>
      <w:r w:rsidR="003B5BA6" w:rsidRPr="009819EB">
        <w:rPr>
          <w:rFonts w:ascii="Helvetica" w:hAnsi="Helvetica" w:cs="Helvetica"/>
          <w:sz w:val="24"/>
          <w:szCs w:val="24"/>
        </w:rPr>
        <w:t xml:space="preserve"> del 27/0472016</w:t>
      </w:r>
      <w:r w:rsidR="005C40CF" w:rsidRPr="009819EB">
        <w:rPr>
          <w:rFonts w:ascii="Helvetica" w:hAnsi="Helvetica" w:cs="Helvetica"/>
          <w:sz w:val="24"/>
          <w:szCs w:val="24"/>
        </w:rPr>
        <w:t xml:space="preserve"> </w:t>
      </w:r>
      <w:r w:rsidRPr="009819EB">
        <w:rPr>
          <w:rFonts w:ascii="Helvetica" w:hAnsi="Helvetica" w:cs="Helvetica"/>
          <w:sz w:val="24"/>
          <w:szCs w:val="24"/>
        </w:rPr>
        <w:t>“</w:t>
      </w:r>
      <w:r w:rsidR="008829AB" w:rsidRPr="009819EB">
        <w:rPr>
          <w:rFonts w:ascii="Helvetica" w:hAnsi="Helvetica" w:cs="Helvetica"/>
          <w:sz w:val="24"/>
          <w:szCs w:val="24"/>
        </w:rPr>
        <w:t>R</w:t>
      </w:r>
      <w:r w:rsidR="005C40CF" w:rsidRPr="009819EB">
        <w:rPr>
          <w:rFonts w:ascii="Helvetica" w:hAnsi="Helvetica" w:cs="Helvetica"/>
          <w:sz w:val="24"/>
          <w:szCs w:val="24"/>
        </w:rPr>
        <w:t>egolamento generale sulla protezione dei dati”</w:t>
      </w:r>
      <w:r w:rsidRPr="009819EB">
        <w:rPr>
          <w:rFonts w:ascii="Helvetica" w:hAnsi="Helvetica" w:cs="Helvetica"/>
          <w:sz w:val="24"/>
          <w:szCs w:val="24"/>
        </w:rPr>
        <w:t>, Vi informiamo che la raccolta ed il trattamento dei dati personali da Voi forniti</w:t>
      </w:r>
      <w:r w:rsidR="004E454E" w:rsidRPr="009819EB">
        <w:rPr>
          <w:rFonts w:ascii="Helvetica" w:hAnsi="Helvetica" w:cs="Helvetica"/>
          <w:sz w:val="24"/>
          <w:szCs w:val="24"/>
        </w:rPr>
        <w:t>,</w:t>
      </w:r>
      <w:r w:rsidRPr="009819EB">
        <w:rPr>
          <w:rFonts w:ascii="Helvetica" w:hAnsi="Helvetica" w:cs="Helvetica"/>
          <w:sz w:val="24"/>
          <w:szCs w:val="24"/>
        </w:rPr>
        <w:t xml:space="preserve"> sono effettuati al fine di consentire alla Regione Marche di condurre </w:t>
      </w:r>
      <w:r w:rsidR="00D670B2" w:rsidRPr="009819EB">
        <w:rPr>
          <w:rFonts w:ascii="Helvetica" w:hAnsi="Helvetica" w:cs="Helvetica"/>
          <w:sz w:val="24"/>
          <w:szCs w:val="24"/>
        </w:rPr>
        <w:t xml:space="preserve">indagini </w:t>
      </w:r>
      <w:r w:rsidRPr="009819EB">
        <w:rPr>
          <w:rFonts w:ascii="Helvetica" w:hAnsi="Helvetica" w:cs="Helvetica"/>
          <w:sz w:val="24"/>
          <w:szCs w:val="24"/>
        </w:rPr>
        <w:t>di mercato</w:t>
      </w:r>
      <w:r w:rsidR="00B41591" w:rsidRPr="009819EB">
        <w:rPr>
          <w:rFonts w:ascii="Helvetica" w:hAnsi="Helvetica" w:cs="Helvetica"/>
          <w:sz w:val="24"/>
          <w:szCs w:val="24"/>
        </w:rPr>
        <w:t xml:space="preserve"> </w:t>
      </w:r>
      <w:r w:rsidR="00D670B2" w:rsidRPr="009819EB">
        <w:rPr>
          <w:rFonts w:ascii="Helvetica" w:hAnsi="Helvetica" w:cs="Helvetica"/>
          <w:sz w:val="24"/>
          <w:szCs w:val="24"/>
        </w:rPr>
        <w:t>ai sensi dell’art.36 c</w:t>
      </w:r>
      <w:r w:rsidR="00B41591" w:rsidRPr="009819EB">
        <w:rPr>
          <w:rFonts w:ascii="Helvetica" w:hAnsi="Helvetica" w:cs="Helvetica"/>
          <w:sz w:val="24"/>
          <w:szCs w:val="24"/>
        </w:rPr>
        <w:t>o</w:t>
      </w:r>
      <w:r w:rsidR="00E065ED">
        <w:rPr>
          <w:rFonts w:ascii="Helvetica" w:hAnsi="Helvetica" w:cs="Helvetica"/>
          <w:sz w:val="24"/>
          <w:szCs w:val="24"/>
        </w:rPr>
        <w:t>mma 2 d.lgs 50/2016</w:t>
      </w:r>
      <w:r w:rsidR="00D82341" w:rsidRPr="009819EB">
        <w:rPr>
          <w:rFonts w:ascii="Helvetica" w:hAnsi="Helvetica" w:cs="Helvetica"/>
          <w:sz w:val="24"/>
          <w:szCs w:val="24"/>
        </w:rPr>
        <w:t xml:space="preserve">, </w:t>
      </w:r>
      <w:r w:rsidR="00D670B2" w:rsidRPr="009819EB">
        <w:rPr>
          <w:rFonts w:ascii="Helvetica" w:hAnsi="Helvetica" w:cs="Helvetica"/>
          <w:sz w:val="24"/>
          <w:szCs w:val="24"/>
        </w:rPr>
        <w:t xml:space="preserve">e </w:t>
      </w:r>
      <w:r w:rsidR="00D82341" w:rsidRPr="009819EB">
        <w:rPr>
          <w:rFonts w:ascii="Helvetica" w:hAnsi="Helvetica" w:cs="Helvetica"/>
          <w:sz w:val="24"/>
          <w:szCs w:val="24"/>
        </w:rPr>
        <w:t xml:space="preserve">le relative Linee Guida A.N.A.C. n. </w:t>
      </w:r>
      <w:r w:rsidR="0059292C" w:rsidRPr="009819EB">
        <w:rPr>
          <w:rFonts w:ascii="Helvetica" w:hAnsi="Helvetica" w:cs="Helvetica"/>
          <w:sz w:val="24"/>
          <w:szCs w:val="24"/>
        </w:rPr>
        <w:t>(</w:t>
      </w:r>
      <w:r w:rsidR="00D670B2" w:rsidRPr="009819EB">
        <w:rPr>
          <w:rFonts w:ascii="Helvetica" w:hAnsi="Helvetica" w:cs="Helvetica"/>
          <w:sz w:val="24"/>
          <w:szCs w:val="24"/>
        </w:rPr>
        <w:t xml:space="preserve">66 </w:t>
      </w:r>
      <w:r w:rsidR="004E454E" w:rsidRPr="009819EB">
        <w:rPr>
          <w:rFonts w:ascii="Helvetica" w:hAnsi="Helvetica" w:cs="Helvetica"/>
          <w:sz w:val="24"/>
          <w:szCs w:val="24"/>
        </w:rPr>
        <w:t>D.</w:t>
      </w:r>
      <w:r w:rsidR="00D670B2" w:rsidRPr="009819EB">
        <w:rPr>
          <w:rFonts w:ascii="Helvetica" w:hAnsi="Helvetica" w:cs="Helvetica"/>
          <w:sz w:val="24"/>
          <w:szCs w:val="24"/>
        </w:rPr>
        <w:t>lgs</w:t>
      </w:r>
      <w:r w:rsidR="004E454E" w:rsidRPr="009819EB">
        <w:rPr>
          <w:rFonts w:ascii="Helvetica" w:hAnsi="Helvetica" w:cs="Helvetica"/>
          <w:sz w:val="24"/>
          <w:szCs w:val="24"/>
        </w:rPr>
        <w:t>. n.</w:t>
      </w:r>
      <w:r w:rsidR="00D670B2" w:rsidRPr="009819EB">
        <w:rPr>
          <w:rFonts w:ascii="Helvetica" w:hAnsi="Helvetica" w:cs="Helvetica"/>
          <w:sz w:val="24"/>
          <w:szCs w:val="24"/>
        </w:rPr>
        <w:t xml:space="preserve"> </w:t>
      </w:r>
      <w:r w:rsidR="00B41591" w:rsidRPr="009819EB">
        <w:rPr>
          <w:rFonts w:ascii="Helvetica" w:hAnsi="Helvetica" w:cs="Helvetica"/>
          <w:sz w:val="24"/>
          <w:szCs w:val="24"/>
        </w:rPr>
        <w:t>50/2016</w:t>
      </w:r>
      <w:r w:rsidR="00D82341" w:rsidRPr="009819EB">
        <w:rPr>
          <w:rFonts w:ascii="Helvetica" w:hAnsi="Helvetica" w:cs="Helvetica"/>
          <w:sz w:val="24"/>
          <w:szCs w:val="24"/>
        </w:rPr>
        <w:t xml:space="preserve"> e ss.mm.ii</w:t>
      </w:r>
      <w:r w:rsidR="0059292C" w:rsidRPr="009819EB">
        <w:rPr>
          <w:rFonts w:ascii="Helvetica" w:hAnsi="Helvetica" w:cs="Helvetica"/>
          <w:sz w:val="24"/>
          <w:szCs w:val="24"/>
        </w:rPr>
        <w:t>)</w:t>
      </w:r>
      <w:r w:rsidR="00D82341" w:rsidRPr="009819EB">
        <w:rPr>
          <w:rFonts w:ascii="Helvetica" w:hAnsi="Helvetica" w:cs="Helvetica"/>
          <w:sz w:val="24"/>
          <w:szCs w:val="24"/>
        </w:rPr>
        <w:t xml:space="preserve">. </w:t>
      </w:r>
      <w:r w:rsidR="00B41591" w:rsidRPr="009819EB">
        <w:rPr>
          <w:rFonts w:ascii="Helvetica" w:hAnsi="Helvetica" w:cs="Helvetica"/>
          <w:sz w:val="24"/>
          <w:szCs w:val="24"/>
        </w:rPr>
        <w:t xml:space="preserve">, che quindi costituiscono la base giuridica del trattamento, </w:t>
      </w:r>
      <w:r w:rsidR="008829AB" w:rsidRPr="009819EB">
        <w:rPr>
          <w:rFonts w:ascii="Helvetica" w:hAnsi="Helvetica" w:cs="Helvetica"/>
          <w:sz w:val="24"/>
          <w:szCs w:val="24"/>
        </w:rPr>
        <w:t xml:space="preserve">per la individuazione di operatori economici </w:t>
      </w:r>
      <w:r w:rsidR="00B41591" w:rsidRPr="009819EB">
        <w:rPr>
          <w:rFonts w:ascii="Helvetica" w:hAnsi="Helvetica" w:cs="Helvetica"/>
          <w:sz w:val="24"/>
          <w:szCs w:val="24"/>
        </w:rPr>
        <w:t>ai fini dell’eventuale svolgimento di idonea procedura di acquisizione d</w:t>
      </w:r>
      <w:r w:rsidR="008829AB" w:rsidRPr="009819EB">
        <w:rPr>
          <w:rFonts w:ascii="Helvetica" w:hAnsi="Helvetica" w:cs="Helvetica"/>
          <w:sz w:val="24"/>
          <w:szCs w:val="24"/>
        </w:rPr>
        <w:t>e</w:t>
      </w:r>
      <w:r w:rsidR="00B41591" w:rsidRPr="009819EB">
        <w:rPr>
          <w:rFonts w:ascii="Helvetica" w:hAnsi="Helvetica" w:cs="Helvetica"/>
          <w:sz w:val="24"/>
          <w:szCs w:val="24"/>
        </w:rPr>
        <w:t xml:space="preserve">i servizi </w:t>
      </w:r>
      <w:r w:rsidR="008829AB" w:rsidRPr="009819EB">
        <w:rPr>
          <w:rFonts w:ascii="Helvetica" w:hAnsi="Helvetica" w:cs="Helvetica"/>
          <w:sz w:val="24"/>
          <w:szCs w:val="24"/>
        </w:rPr>
        <w:t>oggetto del presente avviso.</w:t>
      </w:r>
    </w:p>
    <w:p w14:paraId="2B1F9F83" w14:textId="77777777" w:rsidR="00763B7B" w:rsidRPr="009E1746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 xml:space="preserve">Ai sensi e per gli effetti della suddetta normativa, all’Amministrazione compete l’obbligo di fornire alcune informazioni riguardanti il loro utilizzo. </w:t>
      </w:r>
    </w:p>
    <w:p w14:paraId="773727F3" w14:textId="32C53A7F" w:rsidR="008829AB" w:rsidRPr="009E1746" w:rsidRDefault="008829A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E1746">
        <w:rPr>
          <w:rFonts w:ascii="Helvetica" w:hAnsi="Helvetica" w:cs="Helvetica"/>
          <w:sz w:val="24"/>
          <w:szCs w:val="24"/>
        </w:rPr>
        <w:t xml:space="preserve">Titolare del trattamento è la Giunta Regionale della Regione Marche – Delegato al trattamento è la responsabile </w:t>
      </w:r>
      <w:r w:rsidR="0014154A" w:rsidRPr="009E1746">
        <w:rPr>
          <w:rFonts w:ascii="Helvetica" w:hAnsi="Helvetica" w:cs="Helvetica"/>
          <w:sz w:val="24"/>
          <w:szCs w:val="24"/>
        </w:rPr>
        <w:t>del Settore Transizione Digitale e Informatica</w:t>
      </w:r>
      <w:r w:rsidRPr="009E1746">
        <w:rPr>
          <w:rFonts w:ascii="Helvetica" w:hAnsi="Helvetica" w:cs="Helvetica"/>
          <w:sz w:val="24"/>
          <w:szCs w:val="24"/>
        </w:rPr>
        <w:t xml:space="preserve"> della Giunta regionale, Dott</w:t>
      </w:r>
      <w:r w:rsidR="007D0B50" w:rsidRPr="009E1746">
        <w:rPr>
          <w:rFonts w:ascii="Helvetica" w:hAnsi="Helvetica" w:cs="Helvetica"/>
          <w:sz w:val="24"/>
          <w:szCs w:val="24"/>
        </w:rPr>
        <w:t>.</w:t>
      </w:r>
      <w:r w:rsidRPr="009E1746">
        <w:rPr>
          <w:rFonts w:ascii="Helvetica" w:hAnsi="Helvetica" w:cs="Helvetica"/>
          <w:sz w:val="24"/>
          <w:szCs w:val="24"/>
        </w:rPr>
        <w:t xml:space="preserve">ssa </w:t>
      </w:r>
      <w:r w:rsidRPr="009E1746">
        <w:rPr>
          <w:rFonts w:ascii="Helvetica" w:hAnsi="Helvetica" w:cs="Helvetica"/>
          <w:sz w:val="24"/>
          <w:szCs w:val="24"/>
        </w:rPr>
        <w:lastRenderedPageBreak/>
        <w:t>Serenella Carota</w:t>
      </w:r>
      <w:r w:rsidR="0066614F" w:rsidRPr="009E1746">
        <w:rPr>
          <w:rFonts w:ascii="Helvetica" w:hAnsi="Helvetica" w:cs="Helvetica"/>
          <w:sz w:val="24"/>
          <w:szCs w:val="24"/>
        </w:rPr>
        <w:t xml:space="preserve"> (</w:t>
      </w:r>
      <w:hyperlink r:id="rId8" w:history="1">
        <w:r w:rsidR="0014154A" w:rsidRPr="009E1746">
          <w:rPr>
            <w:rStyle w:val="Collegamentoipertestuale"/>
            <w:rFonts w:ascii="Helvetica" w:hAnsi="Helvetica" w:cs="Helvetica"/>
            <w:sz w:val="24"/>
            <w:szCs w:val="24"/>
          </w:rPr>
          <w:t>segreteria.sisinf@regione.marche.it</w:t>
        </w:r>
      </w:hyperlink>
      <w:r w:rsidR="00F57CA8" w:rsidRPr="009E1746">
        <w:rPr>
          <w:rFonts w:ascii="Helvetica" w:hAnsi="Helvetica" w:cs="Helvetica"/>
          <w:sz w:val="24"/>
          <w:szCs w:val="24"/>
        </w:rPr>
        <w:t>)</w:t>
      </w:r>
      <w:r w:rsidR="008051C5" w:rsidRPr="009E1746">
        <w:rPr>
          <w:rFonts w:ascii="Helvetica" w:hAnsi="Helvetica" w:cs="Helvetica"/>
          <w:sz w:val="24"/>
          <w:szCs w:val="24"/>
        </w:rPr>
        <w:t xml:space="preserve"> </w:t>
      </w:r>
      <w:r w:rsidR="00384147">
        <w:rPr>
          <w:rFonts w:ascii="Helvetica" w:hAnsi="Helvetica" w:cs="Helvetica"/>
          <w:sz w:val="24"/>
          <w:szCs w:val="24"/>
        </w:rPr>
        <w:t>–</w:t>
      </w:r>
      <w:r w:rsidR="0066614F" w:rsidRPr="009E1746">
        <w:rPr>
          <w:rFonts w:ascii="Helvetica" w:hAnsi="Helvetica" w:cs="Helvetica"/>
          <w:sz w:val="24"/>
          <w:szCs w:val="24"/>
        </w:rPr>
        <w:t xml:space="preserve"> DPO </w:t>
      </w:r>
      <w:r w:rsidR="00F57CA8" w:rsidRPr="009E1746">
        <w:rPr>
          <w:rFonts w:ascii="Helvetica" w:hAnsi="Helvetica" w:cs="Helvetica"/>
          <w:sz w:val="24"/>
          <w:szCs w:val="24"/>
        </w:rPr>
        <w:t xml:space="preserve">della </w:t>
      </w:r>
      <w:r w:rsidR="0066614F" w:rsidRPr="009E1746">
        <w:rPr>
          <w:rFonts w:ascii="Helvetica" w:hAnsi="Helvetica" w:cs="Helvetica"/>
          <w:sz w:val="24"/>
          <w:szCs w:val="24"/>
        </w:rPr>
        <w:t xml:space="preserve">Regione Marche è </w:t>
      </w:r>
      <w:r w:rsidR="009E1746" w:rsidRPr="009E1746">
        <w:rPr>
          <w:rFonts w:ascii="Helvetica" w:hAnsi="Helvetica" w:cs="Helvetica"/>
          <w:sz w:val="24"/>
          <w:szCs w:val="24"/>
        </w:rPr>
        <w:t>Il Dott. Francesco Maria Nocelli</w:t>
      </w:r>
      <w:r w:rsidR="00B20F35">
        <w:rPr>
          <w:rFonts w:ascii="Helvetica" w:hAnsi="Helvetica" w:cs="Helvetica"/>
          <w:sz w:val="24"/>
          <w:szCs w:val="24"/>
        </w:rPr>
        <w:t xml:space="preserve"> (</w:t>
      </w:r>
      <w:r w:rsidR="00B20F35" w:rsidRPr="00B20F35">
        <w:rPr>
          <w:rFonts w:ascii="Helvetica" w:hAnsi="Helvetica" w:cs="Helvetica"/>
          <w:b/>
          <w:bCs/>
          <w:sz w:val="24"/>
          <w:szCs w:val="24"/>
        </w:rPr>
        <w:t>rpd@regione.marche.it</w:t>
      </w:r>
      <w:r w:rsidR="0066614F" w:rsidRPr="009E1746">
        <w:rPr>
          <w:rFonts w:ascii="Helvetica" w:hAnsi="Helvetica" w:cs="Helvetica"/>
          <w:sz w:val="24"/>
          <w:szCs w:val="24"/>
        </w:rPr>
        <w:t>)</w:t>
      </w:r>
    </w:p>
    <w:p w14:paraId="1A047A6F" w14:textId="77777777" w:rsidR="0012638D" w:rsidRPr="009819EB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E1746">
        <w:rPr>
          <w:rFonts w:ascii="Helvetica" w:hAnsi="Helvetica" w:cs="Helvetica"/>
          <w:sz w:val="24"/>
          <w:szCs w:val="24"/>
        </w:rPr>
        <w:t>Il trattamento dei dati per le anzidette finalità,</w:t>
      </w:r>
      <w:r w:rsidR="00386571" w:rsidRPr="009E1746">
        <w:rPr>
          <w:rFonts w:ascii="Helvetica" w:hAnsi="Helvetica" w:cs="Helvetica"/>
          <w:sz w:val="24"/>
          <w:szCs w:val="24"/>
        </w:rPr>
        <w:t xml:space="preserve"> sarà</w:t>
      </w:r>
      <w:r w:rsidRPr="009E1746">
        <w:rPr>
          <w:rFonts w:ascii="Helvetica" w:hAnsi="Helvetica" w:cs="Helvetica"/>
          <w:sz w:val="24"/>
          <w:szCs w:val="24"/>
        </w:rPr>
        <w:t xml:space="preserve"> improntato alla massima riservatezza e sicurezza nel rispetto della normativa </w:t>
      </w:r>
      <w:r w:rsidR="00386571" w:rsidRPr="009E1746">
        <w:rPr>
          <w:rFonts w:ascii="Helvetica" w:hAnsi="Helvetica" w:cs="Helvetica"/>
          <w:sz w:val="24"/>
          <w:szCs w:val="24"/>
        </w:rPr>
        <w:t xml:space="preserve">comunitaria </w:t>
      </w:r>
      <w:r w:rsidRPr="009E1746">
        <w:rPr>
          <w:rFonts w:ascii="Helvetica" w:hAnsi="Helvetica" w:cs="Helvetica"/>
          <w:sz w:val="24"/>
          <w:szCs w:val="24"/>
        </w:rPr>
        <w:t xml:space="preserve">sopra richiamata, dei regolamenti e della normativa </w:t>
      </w:r>
      <w:r w:rsidR="00386571" w:rsidRPr="009E1746">
        <w:rPr>
          <w:rFonts w:ascii="Helvetica" w:hAnsi="Helvetica" w:cs="Helvetica"/>
          <w:sz w:val="24"/>
          <w:szCs w:val="24"/>
        </w:rPr>
        <w:t>nazionale</w:t>
      </w:r>
      <w:r w:rsidRPr="009E1746">
        <w:rPr>
          <w:rFonts w:ascii="Helvetica" w:hAnsi="Helvetica" w:cs="Helvetica"/>
          <w:sz w:val="24"/>
          <w:szCs w:val="24"/>
        </w:rPr>
        <w:t xml:space="preserve"> avrà luogo con modalità sia automatizzate sia </w:t>
      </w:r>
      <w:r w:rsidRPr="009819EB">
        <w:rPr>
          <w:rFonts w:ascii="Helvetica" w:hAnsi="Helvetica" w:cs="Helvetica"/>
          <w:sz w:val="24"/>
          <w:szCs w:val="24"/>
        </w:rPr>
        <w:t>non automatizzate.</w:t>
      </w:r>
    </w:p>
    <w:p w14:paraId="38D9B031" w14:textId="4EB74CE1" w:rsidR="00763B7B" w:rsidRPr="009819EB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>Il conferimento dei dati all’Amministrazione è facoltativo; l’eventuale rifiut</w:t>
      </w:r>
      <w:r w:rsidR="00386571" w:rsidRPr="009819EB">
        <w:rPr>
          <w:rFonts w:ascii="Helvetica" w:hAnsi="Helvetica" w:cs="Helvetica"/>
          <w:sz w:val="24"/>
          <w:szCs w:val="24"/>
        </w:rPr>
        <w:t>o di fornire gli stessi comporterà</w:t>
      </w:r>
      <w:r w:rsidR="00F93449" w:rsidRPr="009819EB">
        <w:rPr>
          <w:rFonts w:ascii="Helvetica" w:hAnsi="Helvetica" w:cs="Helvetica"/>
          <w:sz w:val="24"/>
          <w:szCs w:val="24"/>
        </w:rPr>
        <w:t xml:space="preserve"> </w:t>
      </w:r>
      <w:r w:rsidR="001D5BB9" w:rsidRPr="009819EB">
        <w:rPr>
          <w:rFonts w:ascii="Helvetica" w:hAnsi="Helvetica" w:cs="Helvetica"/>
          <w:sz w:val="24"/>
          <w:szCs w:val="24"/>
        </w:rPr>
        <w:t>però l’impossibilità</w:t>
      </w:r>
      <w:r w:rsidRPr="009819EB">
        <w:rPr>
          <w:rFonts w:ascii="Helvetica" w:hAnsi="Helvetica" w:cs="Helvetica"/>
          <w:sz w:val="24"/>
          <w:szCs w:val="24"/>
        </w:rPr>
        <w:t xml:space="preserve"> di acquisire le informazioni ed i dati richies</w:t>
      </w:r>
      <w:r w:rsidR="007D0B50" w:rsidRPr="009819EB">
        <w:rPr>
          <w:rFonts w:ascii="Helvetica" w:hAnsi="Helvetica" w:cs="Helvetica"/>
          <w:sz w:val="24"/>
          <w:szCs w:val="24"/>
        </w:rPr>
        <w:t xml:space="preserve">ti </w:t>
      </w:r>
      <w:r w:rsidR="00386571" w:rsidRPr="009819EB">
        <w:rPr>
          <w:rFonts w:ascii="Helvetica" w:hAnsi="Helvetica" w:cs="Helvetica"/>
          <w:sz w:val="24"/>
          <w:szCs w:val="24"/>
        </w:rPr>
        <w:t xml:space="preserve">e </w:t>
      </w:r>
      <w:r w:rsidR="007D0B50" w:rsidRPr="009819EB">
        <w:rPr>
          <w:rFonts w:ascii="Helvetica" w:hAnsi="Helvetica" w:cs="Helvetica"/>
          <w:sz w:val="24"/>
          <w:szCs w:val="24"/>
        </w:rPr>
        <w:t xml:space="preserve">conseguentemente di esaminare e selezionare la </w:t>
      </w:r>
      <w:r w:rsidR="00386571" w:rsidRPr="009819EB">
        <w:rPr>
          <w:rFonts w:ascii="Helvetica" w:hAnsi="Helvetica" w:cs="Helvetica"/>
          <w:sz w:val="24"/>
          <w:szCs w:val="24"/>
        </w:rPr>
        <w:t xml:space="preserve">Vostra </w:t>
      </w:r>
      <w:r w:rsidR="007D0B50" w:rsidRPr="009819EB">
        <w:rPr>
          <w:rFonts w:ascii="Helvetica" w:hAnsi="Helvetica" w:cs="Helvetica"/>
          <w:sz w:val="24"/>
          <w:szCs w:val="24"/>
        </w:rPr>
        <w:t xml:space="preserve">manifestazione di interesse. </w:t>
      </w:r>
    </w:p>
    <w:p w14:paraId="124926AA" w14:textId="65AA3095" w:rsidR="00F93449" w:rsidRPr="009819EB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 xml:space="preserve">I dati </w:t>
      </w:r>
      <w:r w:rsidR="00386571" w:rsidRPr="009819EB">
        <w:rPr>
          <w:rFonts w:ascii="Helvetica" w:hAnsi="Helvetica" w:cs="Helvetica"/>
          <w:sz w:val="24"/>
          <w:szCs w:val="24"/>
        </w:rPr>
        <w:t>saranno trattati dal responsabile del procedimento e dagli altri soggetti autorizzati</w:t>
      </w:r>
      <w:r w:rsidR="00B860D8" w:rsidRPr="009819EB">
        <w:rPr>
          <w:rFonts w:ascii="Helvetica" w:hAnsi="Helvetica" w:cs="Helvetica"/>
          <w:sz w:val="24"/>
          <w:szCs w:val="24"/>
        </w:rPr>
        <w:t xml:space="preserve"> dal titolare</w:t>
      </w:r>
      <w:r w:rsidR="00386571" w:rsidRPr="009819EB">
        <w:rPr>
          <w:rFonts w:ascii="Helvetica" w:hAnsi="Helvetica" w:cs="Helvetica"/>
          <w:sz w:val="24"/>
          <w:szCs w:val="24"/>
        </w:rPr>
        <w:t xml:space="preserve"> ai sensi dell’art.29 Reg. UE 679/2016 e potranno</w:t>
      </w:r>
      <w:r w:rsidRPr="009819EB">
        <w:rPr>
          <w:rFonts w:ascii="Helvetica" w:hAnsi="Helvetica" w:cs="Helvetica"/>
          <w:sz w:val="24"/>
          <w:szCs w:val="24"/>
        </w:rPr>
        <w:t xml:space="preserve"> essere comunicati</w:t>
      </w:r>
      <w:r w:rsidR="0012638D" w:rsidRPr="009819EB">
        <w:rPr>
          <w:rFonts w:ascii="Helvetica" w:hAnsi="Helvetica" w:cs="Helvetica"/>
          <w:sz w:val="24"/>
          <w:szCs w:val="24"/>
        </w:rPr>
        <w:t>, nei casi espressamente previsti da leggi o regolamenti e nei limiti della pertinenza,</w:t>
      </w:r>
      <w:r w:rsidR="00386571" w:rsidRPr="009819EB">
        <w:rPr>
          <w:rFonts w:ascii="Helvetica" w:hAnsi="Helvetica" w:cs="Helvetica"/>
          <w:sz w:val="24"/>
          <w:szCs w:val="24"/>
        </w:rPr>
        <w:t xml:space="preserve"> oltre che ad altri</w:t>
      </w:r>
      <w:r w:rsidRPr="009819EB">
        <w:rPr>
          <w:rFonts w:ascii="Helvetica" w:hAnsi="Helvetica" w:cs="Helvetica"/>
          <w:sz w:val="24"/>
          <w:szCs w:val="24"/>
        </w:rPr>
        <w:t xml:space="preserve"> dipendenti dell’Amministrazione</w:t>
      </w:r>
      <w:r w:rsidR="00386571" w:rsidRPr="009819EB">
        <w:rPr>
          <w:rFonts w:ascii="Helvetica" w:hAnsi="Helvetica" w:cs="Helvetica"/>
          <w:sz w:val="24"/>
          <w:szCs w:val="24"/>
        </w:rPr>
        <w:t xml:space="preserve"> </w:t>
      </w:r>
      <w:r w:rsidR="001D5BB9" w:rsidRPr="009819EB">
        <w:rPr>
          <w:rFonts w:ascii="Helvetica" w:hAnsi="Helvetica" w:cs="Helvetica"/>
          <w:sz w:val="24"/>
          <w:szCs w:val="24"/>
        </w:rPr>
        <w:t>Regionale, Enti</w:t>
      </w:r>
      <w:r w:rsidR="00F93449" w:rsidRPr="009819EB">
        <w:rPr>
          <w:rFonts w:ascii="Helvetica" w:hAnsi="Helvetica" w:cs="Helvetica"/>
          <w:sz w:val="24"/>
          <w:szCs w:val="24"/>
        </w:rPr>
        <w:t xml:space="preserve"> e Autorità pubbliche, </w:t>
      </w:r>
      <w:r w:rsidRPr="009819EB">
        <w:rPr>
          <w:rFonts w:ascii="Helvetica" w:hAnsi="Helvetica" w:cs="Helvetica"/>
          <w:sz w:val="24"/>
          <w:szCs w:val="24"/>
        </w:rPr>
        <w:t xml:space="preserve">anche </w:t>
      </w:r>
      <w:r w:rsidR="00B20F35" w:rsidRPr="009819EB">
        <w:rPr>
          <w:rFonts w:ascii="Helvetica" w:hAnsi="Helvetica" w:cs="Helvetica"/>
          <w:sz w:val="24"/>
          <w:szCs w:val="24"/>
        </w:rPr>
        <w:t>a persone</w:t>
      </w:r>
      <w:r w:rsidRPr="009819EB">
        <w:rPr>
          <w:rFonts w:ascii="Helvetica" w:hAnsi="Helvetica" w:cs="Helvetica"/>
          <w:sz w:val="24"/>
          <w:szCs w:val="24"/>
        </w:rPr>
        <w:t xml:space="preserve"> o enti all’uopo </w:t>
      </w:r>
      <w:r w:rsidR="00F93449" w:rsidRPr="009819EB">
        <w:rPr>
          <w:rFonts w:ascii="Helvetica" w:hAnsi="Helvetica" w:cs="Helvetica"/>
          <w:sz w:val="24"/>
          <w:szCs w:val="24"/>
        </w:rPr>
        <w:t xml:space="preserve">incaricati di </w:t>
      </w:r>
      <w:r w:rsidRPr="009819EB">
        <w:rPr>
          <w:rFonts w:ascii="Helvetica" w:hAnsi="Helvetica" w:cs="Helvetica"/>
          <w:sz w:val="24"/>
          <w:szCs w:val="24"/>
        </w:rPr>
        <w:t xml:space="preserve">operazioni di trattamento per </w:t>
      </w:r>
      <w:r w:rsidR="00386571" w:rsidRPr="009819EB">
        <w:rPr>
          <w:rFonts w:ascii="Helvetica" w:hAnsi="Helvetica" w:cs="Helvetica"/>
          <w:sz w:val="24"/>
          <w:szCs w:val="24"/>
        </w:rPr>
        <w:t xml:space="preserve">suo </w:t>
      </w:r>
      <w:r w:rsidRPr="009819EB">
        <w:rPr>
          <w:rFonts w:ascii="Helvetica" w:hAnsi="Helvetica" w:cs="Helvetica"/>
          <w:sz w:val="24"/>
          <w:szCs w:val="24"/>
        </w:rPr>
        <w:t>conto</w:t>
      </w:r>
      <w:r w:rsidR="00F93449" w:rsidRPr="009819EB">
        <w:rPr>
          <w:rFonts w:ascii="Helvetica" w:hAnsi="Helvetica" w:cs="Helvetica"/>
          <w:sz w:val="24"/>
          <w:szCs w:val="24"/>
        </w:rPr>
        <w:t>.</w:t>
      </w:r>
    </w:p>
    <w:p w14:paraId="06BF0FB8" w14:textId="047B7FDC" w:rsidR="00567DD7" w:rsidRDefault="00763B7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>L’invio alla Regione Marche del</w:t>
      </w:r>
      <w:r w:rsidR="00B20F35">
        <w:rPr>
          <w:rFonts w:ascii="Helvetica" w:hAnsi="Helvetica" w:cs="Helvetica"/>
          <w:sz w:val="24"/>
          <w:szCs w:val="24"/>
        </w:rPr>
        <w:t xml:space="preserve">la manifestazione di interesse in risposta al presente avviso </w:t>
      </w:r>
      <w:r w:rsidRPr="009819EB">
        <w:rPr>
          <w:rFonts w:ascii="Helvetica" w:hAnsi="Helvetica" w:cs="Helvetica"/>
          <w:sz w:val="24"/>
          <w:szCs w:val="24"/>
        </w:rPr>
        <w:t>implica il consenso al trattamento dei dati forniti.</w:t>
      </w:r>
    </w:p>
    <w:p w14:paraId="10E4BC58" w14:textId="321A3E44" w:rsidR="00567DD7" w:rsidRDefault="00567DD7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</w:p>
    <w:p w14:paraId="33D39680" w14:textId="7596FD86" w:rsidR="00567DD7" w:rsidRDefault="00567DD7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Allegati</w:t>
      </w:r>
    </w:p>
    <w:p w14:paraId="3C88E3E2" w14:textId="0E4F8A17" w:rsidR="00567DD7" w:rsidRDefault="00567DD7" w:rsidP="00567DD7">
      <w:pPr>
        <w:pStyle w:val="Paragrafoelenco"/>
        <w:numPr>
          <w:ilvl w:val="0"/>
          <w:numId w:val="15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bookmarkStart w:id="0" w:name="_Ref141961212"/>
      <w:r>
        <w:rPr>
          <w:rFonts w:ascii="Helvetica" w:hAnsi="Helvetica" w:cs="Helvetica"/>
          <w:sz w:val="24"/>
          <w:szCs w:val="24"/>
        </w:rPr>
        <w:t>Capitolato speciale d’appalto</w:t>
      </w:r>
      <w:bookmarkEnd w:id="0"/>
    </w:p>
    <w:p w14:paraId="1C71570B" w14:textId="34A03C79" w:rsidR="00123E81" w:rsidRDefault="00123E81" w:rsidP="00567DD7">
      <w:pPr>
        <w:pStyle w:val="Paragrafoelenco"/>
        <w:numPr>
          <w:ilvl w:val="0"/>
          <w:numId w:val="15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DUVRI;</w:t>
      </w:r>
    </w:p>
    <w:p w14:paraId="604349DE" w14:textId="1926DAEA" w:rsidR="00123E81" w:rsidRPr="00123E81" w:rsidRDefault="00EC4198" w:rsidP="00123E81">
      <w:pPr>
        <w:pStyle w:val="Paragrafoelenco"/>
        <w:numPr>
          <w:ilvl w:val="0"/>
          <w:numId w:val="15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Modelo </w:t>
      </w:r>
      <w:r w:rsidR="00123E81" w:rsidRPr="00123E81">
        <w:rPr>
          <w:rFonts w:ascii="Helvetica" w:hAnsi="Helvetica" w:cs="Helvetica"/>
          <w:sz w:val="24"/>
          <w:szCs w:val="24"/>
        </w:rPr>
        <w:t>Manifestazione Interesse;</w:t>
      </w:r>
    </w:p>
    <w:p w14:paraId="063A8B52" w14:textId="77777777" w:rsidR="00567DD7" w:rsidRPr="009819EB" w:rsidRDefault="00567DD7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</w:p>
    <w:p w14:paraId="58DFC150" w14:textId="365C2453" w:rsidR="00763B7B" w:rsidRPr="009819EB" w:rsidRDefault="00025BD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jc w:val="both"/>
        <w:rPr>
          <w:rFonts w:ascii="Helvetica" w:hAnsi="Helvetica" w:cs="Helvetica"/>
          <w:sz w:val="24"/>
          <w:szCs w:val="24"/>
        </w:rPr>
      </w:pPr>
      <w:r w:rsidRPr="009819EB">
        <w:rPr>
          <w:rFonts w:ascii="Helvetica" w:hAnsi="Helvetica" w:cs="Helvetica"/>
          <w:sz w:val="24"/>
          <w:szCs w:val="24"/>
        </w:rPr>
        <w:t xml:space="preserve">Ancona, </w:t>
      </w:r>
      <w:r w:rsidR="00567DD7">
        <w:rPr>
          <w:rFonts w:ascii="Helvetica" w:hAnsi="Helvetica" w:cs="Helvetica"/>
          <w:sz w:val="24"/>
          <w:szCs w:val="24"/>
        </w:rPr>
        <w:t xml:space="preserve">il </w:t>
      </w:r>
      <w:r w:rsidR="00567DD7">
        <w:rPr>
          <w:rFonts w:ascii="Helvetica" w:hAnsi="Helvetica" w:cs="Helvetica"/>
          <w:sz w:val="24"/>
          <w:szCs w:val="24"/>
        </w:rPr>
        <w:fldChar w:fldCharType="begin"/>
      </w:r>
      <w:r w:rsidR="00567DD7">
        <w:rPr>
          <w:rFonts w:ascii="Helvetica" w:hAnsi="Helvetica" w:cs="Helvetica"/>
          <w:sz w:val="24"/>
          <w:szCs w:val="24"/>
        </w:rPr>
        <w:instrText xml:space="preserve"> TIME \@ "dd/MM/yyyy" </w:instrText>
      </w:r>
      <w:r w:rsidR="00567DD7">
        <w:rPr>
          <w:rFonts w:ascii="Helvetica" w:hAnsi="Helvetica" w:cs="Helvetica"/>
          <w:sz w:val="24"/>
          <w:szCs w:val="24"/>
        </w:rPr>
        <w:fldChar w:fldCharType="separate"/>
      </w:r>
      <w:r w:rsidR="00BC22E0">
        <w:rPr>
          <w:rFonts w:ascii="Helvetica" w:hAnsi="Helvetica" w:cs="Helvetica"/>
          <w:noProof/>
          <w:sz w:val="24"/>
          <w:szCs w:val="24"/>
        </w:rPr>
        <w:t>04/08/2023</w:t>
      </w:r>
      <w:r w:rsidR="00567DD7">
        <w:rPr>
          <w:rFonts w:ascii="Helvetica" w:hAnsi="Helvetica" w:cs="Helvetica"/>
          <w:sz w:val="24"/>
          <w:szCs w:val="24"/>
        </w:rPr>
        <w:fldChar w:fldCharType="end"/>
      </w:r>
    </w:p>
    <w:p w14:paraId="573A5D7B" w14:textId="75212454" w:rsidR="00567DD7" w:rsidRDefault="00567DD7" w:rsidP="00567DD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ind w:left="357"/>
        <w:rPr>
          <w:rFonts w:ascii="Helvetica" w:hAnsi="Helvetica" w:cs="Helvetica"/>
          <w:sz w:val="24"/>
          <w:szCs w:val="24"/>
        </w:rPr>
      </w:pPr>
    </w:p>
    <w:p w14:paraId="55DB70E6" w14:textId="77777777" w:rsidR="009819EB" w:rsidRDefault="009819E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ind w:left="357"/>
        <w:jc w:val="center"/>
        <w:rPr>
          <w:rFonts w:ascii="Helvetica" w:hAnsi="Helvetica" w:cs="Helvetica"/>
          <w:sz w:val="24"/>
          <w:szCs w:val="24"/>
        </w:rPr>
      </w:pPr>
    </w:p>
    <w:p w14:paraId="1B080164" w14:textId="6D9BBFDC" w:rsidR="00763B7B" w:rsidRDefault="009819E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ind w:left="357"/>
        <w:jc w:val="center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 w:rsidR="00763B7B" w:rsidRPr="009819EB">
        <w:rPr>
          <w:rFonts w:ascii="Helvetica" w:hAnsi="Helvetica" w:cs="Helvetica"/>
          <w:sz w:val="24"/>
          <w:szCs w:val="24"/>
        </w:rPr>
        <w:t>Il Responsabile del Procedimento</w:t>
      </w:r>
    </w:p>
    <w:p w14:paraId="0B1C4300" w14:textId="3E985ED8" w:rsidR="00F9432B" w:rsidRPr="009819EB" w:rsidRDefault="00F9432B" w:rsidP="00D77E9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2" w:lineRule="atLeast"/>
        <w:ind w:left="357"/>
        <w:jc w:val="center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ab/>
      </w:r>
      <w:r w:rsidR="00D13AA0" w:rsidRPr="004E544B">
        <w:rPr>
          <w:rFonts w:ascii="Helvetica" w:hAnsi="Helvetica" w:cs="Helvetica"/>
          <w:b/>
          <w:bCs/>
          <w:sz w:val="24"/>
          <w:szCs w:val="24"/>
        </w:rPr>
        <w:t>ing.</w:t>
      </w:r>
      <w:r w:rsidR="00D13AA0" w:rsidRPr="004E544B">
        <w:rPr>
          <w:rFonts w:ascii="Helvetica" w:hAnsi="Helvetica" w:cs="Helvetica"/>
          <w:sz w:val="24"/>
          <w:szCs w:val="24"/>
        </w:rPr>
        <w:t xml:space="preserve"> </w:t>
      </w:r>
      <w:r w:rsidR="00D13AA0" w:rsidRPr="004E544B">
        <w:rPr>
          <w:rFonts w:ascii="Helvetica" w:hAnsi="Helvetica" w:cs="Helvetica"/>
          <w:b/>
          <w:bCs/>
          <w:sz w:val="24"/>
          <w:szCs w:val="24"/>
        </w:rPr>
        <w:t>Giovanni Capaldo</w:t>
      </w:r>
      <w:bookmarkStart w:id="1" w:name="_GoBack"/>
      <w:bookmarkEnd w:id="1"/>
    </w:p>
    <w:sectPr w:rsidR="00F9432B" w:rsidRPr="009819EB" w:rsidSect="00816387">
      <w:pgSz w:w="11906" w:h="16838"/>
      <w:pgMar w:top="567" w:right="849" w:bottom="156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6A450" w14:textId="77777777" w:rsidR="00A0641E" w:rsidRDefault="00A0641E">
      <w:r>
        <w:separator/>
      </w:r>
    </w:p>
  </w:endnote>
  <w:endnote w:type="continuationSeparator" w:id="0">
    <w:p w14:paraId="01AD2EB1" w14:textId="77777777" w:rsidR="00A0641E" w:rsidRDefault="00A0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BCDB5" w14:textId="77777777" w:rsidR="00A0641E" w:rsidRDefault="00A0641E">
      <w:r>
        <w:separator/>
      </w:r>
    </w:p>
  </w:footnote>
  <w:footnote w:type="continuationSeparator" w:id="0">
    <w:p w14:paraId="1B5FA59C" w14:textId="77777777" w:rsidR="00A0641E" w:rsidRDefault="00A06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3665"/>
    <w:multiLevelType w:val="hybridMultilevel"/>
    <w:tmpl w:val="DCA2E9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1FE9"/>
    <w:multiLevelType w:val="hybridMultilevel"/>
    <w:tmpl w:val="DF7C1D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3CCA"/>
    <w:multiLevelType w:val="hybridMultilevel"/>
    <w:tmpl w:val="938CF7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635CC"/>
    <w:multiLevelType w:val="hybridMultilevel"/>
    <w:tmpl w:val="40E058C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065AF"/>
    <w:multiLevelType w:val="hybridMultilevel"/>
    <w:tmpl w:val="832CAB54"/>
    <w:lvl w:ilvl="0" w:tplc="FAF63D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9D61CB"/>
    <w:multiLevelType w:val="hybridMultilevel"/>
    <w:tmpl w:val="08227698"/>
    <w:lvl w:ilvl="0" w:tplc="B98A89EE">
      <w:start w:val="3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9126DB"/>
    <w:multiLevelType w:val="hybridMultilevel"/>
    <w:tmpl w:val="9D488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01813"/>
    <w:multiLevelType w:val="hybridMultilevel"/>
    <w:tmpl w:val="AB8454B6"/>
    <w:lvl w:ilvl="0" w:tplc="B98A89EE">
      <w:start w:val="3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645A4"/>
    <w:multiLevelType w:val="hybridMultilevel"/>
    <w:tmpl w:val="C004D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53C2B"/>
    <w:multiLevelType w:val="hybridMultilevel"/>
    <w:tmpl w:val="FF6A2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8B2A0B"/>
    <w:multiLevelType w:val="hybridMultilevel"/>
    <w:tmpl w:val="67800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416B7"/>
    <w:multiLevelType w:val="hybridMultilevel"/>
    <w:tmpl w:val="348C696A"/>
    <w:lvl w:ilvl="0" w:tplc="FAF63D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8E580B"/>
    <w:multiLevelType w:val="hybridMultilevel"/>
    <w:tmpl w:val="D0EEFB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137AB"/>
    <w:multiLevelType w:val="hybridMultilevel"/>
    <w:tmpl w:val="B502A5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F1DBF"/>
    <w:multiLevelType w:val="hybridMultilevel"/>
    <w:tmpl w:val="B6CC31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63A8E"/>
    <w:multiLevelType w:val="hybridMultilevel"/>
    <w:tmpl w:val="55F2B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A0C84"/>
    <w:multiLevelType w:val="hybridMultilevel"/>
    <w:tmpl w:val="85AA381C"/>
    <w:lvl w:ilvl="0" w:tplc="553AE5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21CD9"/>
    <w:multiLevelType w:val="hybridMultilevel"/>
    <w:tmpl w:val="B0C4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10"/>
  </w:num>
  <w:num w:numId="5">
    <w:abstractNumId w:val="14"/>
  </w:num>
  <w:num w:numId="6">
    <w:abstractNumId w:val="1"/>
  </w:num>
  <w:num w:numId="7">
    <w:abstractNumId w:val="8"/>
  </w:num>
  <w:num w:numId="8">
    <w:abstractNumId w:val="15"/>
  </w:num>
  <w:num w:numId="9">
    <w:abstractNumId w:val="9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  <w:num w:numId="14">
    <w:abstractNumId w:val="17"/>
  </w:num>
  <w:num w:numId="15">
    <w:abstractNumId w:val="3"/>
  </w:num>
  <w:num w:numId="16">
    <w:abstractNumId w:val="4"/>
  </w:num>
  <w:num w:numId="17">
    <w:abstractNumId w:val="11"/>
  </w:num>
  <w:num w:numId="1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E55"/>
    <w:rsid w:val="00002505"/>
    <w:rsid w:val="00011A95"/>
    <w:rsid w:val="0001381B"/>
    <w:rsid w:val="00025BDB"/>
    <w:rsid w:val="00026402"/>
    <w:rsid w:val="000279BF"/>
    <w:rsid w:val="0003043F"/>
    <w:rsid w:val="0003327B"/>
    <w:rsid w:val="00046CB9"/>
    <w:rsid w:val="00052684"/>
    <w:rsid w:val="00055B80"/>
    <w:rsid w:val="00064CCF"/>
    <w:rsid w:val="00071F9A"/>
    <w:rsid w:val="00074199"/>
    <w:rsid w:val="0009118E"/>
    <w:rsid w:val="000945EC"/>
    <w:rsid w:val="00094FD7"/>
    <w:rsid w:val="000A1F65"/>
    <w:rsid w:val="000A5B8A"/>
    <w:rsid w:val="000C1465"/>
    <w:rsid w:val="000D0C0F"/>
    <w:rsid w:val="000E5E24"/>
    <w:rsid w:val="000E6546"/>
    <w:rsid w:val="000E7E40"/>
    <w:rsid w:val="000F04C4"/>
    <w:rsid w:val="000F457B"/>
    <w:rsid w:val="000F4953"/>
    <w:rsid w:val="000F5325"/>
    <w:rsid w:val="000F578F"/>
    <w:rsid w:val="00100923"/>
    <w:rsid w:val="00123E81"/>
    <w:rsid w:val="0012497C"/>
    <w:rsid w:val="0012638D"/>
    <w:rsid w:val="0013023E"/>
    <w:rsid w:val="0014154A"/>
    <w:rsid w:val="001416D7"/>
    <w:rsid w:val="00156CB8"/>
    <w:rsid w:val="00163023"/>
    <w:rsid w:val="00191A56"/>
    <w:rsid w:val="001A6012"/>
    <w:rsid w:val="001B2F5C"/>
    <w:rsid w:val="001C1773"/>
    <w:rsid w:val="001D5BB9"/>
    <w:rsid w:val="001E6421"/>
    <w:rsid w:val="001E7C23"/>
    <w:rsid w:val="001F1BBE"/>
    <w:rsid w:val="001F2445"/>
    <w:rsid w:val="001F289B"/>
    <w:rsid w:val="001F320B"/>
    <w:rsid w:val="002018CB"/>
    <w:rsid w:val="00210FC3"/>
    <w:rsid w:val="00225A6A"/>
    <w:rsid w:val="002312FB"/>
    <w:rsid w:val="00241C1F"/>
    <w:rsid w:val="00241F24"/>
    <w:rsid w:val="00243157"/>
    <w:rsid w:val="00250667"/>
    <w:rsid w:val="00254203"/>
    <w:rsid w:val="00270BBA"/>
    <w:rsid w:val="002752E8"/>
    <w:rsid w:val="00277478"/>
    <w:rsid w:val="00283341"/>
    <w:rsid w:val="00284240"/>
    <w:rsid w:val="00284DFD"/>
    <w:rsid w:val="0028784A"/>
    <w:rsid w:val="002928E6"/>
    <w:rsid w:val="00296E39"/>
    <w:rsid w:val="002A1269"/>
    <w:rsid w:val="002A1AD5"/>
    <w:rsid w:val="002A1F45"/>
    <w:rsid w:val="002A36D3"/>
    <w:rsid w:val="002A7B5F"/>
    <w:rsid w:val="002B025E"/>
    <w:rsid w:val="002B0BA7"/>
    <w:rsid w:val="002B30E1"/>
    <w:rsid w:val="002B4361"/>
    <w:rsid w:val="002B7F88"/>
    <w:rsid w:val="002C34EE"/>
    <w:rsid w:val="002C43AF"/>
    <w:rsid w:val="002C7025"/>
    <w:rsid w:val="002D3E1A"/>
    <w:rsid w:val="002D6C7D"/>
    <w:rsid w:val="002F5336"/>
    <w:rsid w:val="00304270"/>
    <w:rsid w:val="00307AF0"/>
    <w:rsid w:val="00310F2E"/>
    <w:rsid w:val="00313B4E"/>
    <w:rsid w:val="003162CE"/>
    <w:rsid w:val="00325CB6"/>
    <w:rsid w:val="00344A56"/>
    <w:rsid w:val="00346556"/>
    <w:rsid w:val="003476DE"/>
    <w:rsid w:val="00353BB5"/>
    <w:rsid w:val="00360D91"/>
    <w:rsid w:val="00367662"/>
    <w:rsid w:val="00367BD2"/>
    <w:rsid w:val="00367E65"/>
    <w:rsid w:val="00376A82"/>
    <w:rsid w:val="00377939"/>
    <w:rsid w:val="00384147"/>
    <w:rsid w:val="00386571"/>
    <w:rsid w:val="00392A00"/>
    <w:rsid w:val="003A164C"/>
    <w:rsid w:val="003A45FA"/>
    <w:rsid w:val="003A5716"/>
    <w:rsid w:val="003B5BA6"/>
    <w:rsid w:val="003C0674"/>
    <w:rsid w:val="003C0CC7"/>
    <w:rsid w:val="003C4804"/>
    <w:rsid w:val="003D268E"/>
    <w:rsid w:val="003D270D"/>
    <w:rsid w:val="003D29D9"/>
    <w:rsid w:val="003D53CE"/>
    <w:rsid w:val="003D7438"/>
    <w:rsid w:val="003F5D0C"/>
    <w:rsid w:val="00410C50"/>
    <w:rsid w:val="00416ED7"/>
    <w:rsid w:val="00430078"/>
    <w:rsid w:val="004350DF"/>
    <w:rsid w:val="00435569"/>
    <w:rsid w:val="00440495"/>
    <w:rsid w:val="00442D38"/>
    <w:rsid w:val="004501BE"/>
    <w:rsid w:val="00452B57"/>
    <w:rsid w:val="00464A0F"/>
    <w:rsid w:val="00466992"/>
    <w:rsid w:val="00474042"/>
    <w:rsid w:val="004769B5"/>
    <w:rsid w:val="004943F3"/>
    <w:rsid w:val="004A2A7C"/>
    <w:rsid w:val="004B1B6B"/>
    <w:rsid w:val="004D3963"/>
    <w:rsid w:val="004E454E"/>
    <w:rsid w:val="004E544B"/>
    <w:rsid w:val="004E670B"/>
    <w:rsid w:val="00501C50"/>
    <w:rsid w:val="00502A64"/>
    <w:rsid w:val="005277F7"/>
    <w:rsid w:val="0053027D"/>
    <w:rsid w:val="00533332"/>
    <w:rsid w:val="0053628F"/>
    <w:rsid w:val="005453F3"/>
    <w:rsid w:val="00545538"/>
    <w:rsid w:val="00545FFD"/>
    <w:rsid w:val="00553EF7"/>
    <w:rsid w:val="00554323"/>
    <w:rsid w:val="005573DE"/>
    <w:rsid w:val="00562DC7"/>
    <w:rsid w:val="005636E4"/>
    <w:rsid w:val="00567DD7"/>
    <w:rsid w:val="00571778"/>
    <w:rsid w:val="00577F14"/>
    <w:rsid w:val="00580E61"/>
    <w:rsid w:val="005838DC"/>
    <w:rsid w:val="00585C6C"/>
    <w:rsid w:val="0059292C"/>
    <w:rsid w:val="005A237B"/>
    <w:rsid w:val="005A5A4B"/>
    <w:rsid w:val="005C40CF"/>
    <w:rsid w:val="005D6705"/>
    <w:rsid w:val="006076BE"/>
    <w:rsid w:val="00611ED7"/>
    <w:rsid w:val="0061583A"/>
    <w:rsid w:val="00624F76"/>
    <w:rsid w:val="00627861"/>
    <w:rsid w:val="00646456"/>
    <w:rsid w:val="00654052"/>
    <w:rsid w:val="00656DC6"/>
    <w:rsid w:val="0066614F"/>
    <w:rsid w:val="006769C9"/>
    <w:rsid w:val="006962FB"/>
    <w:rsid w:val="006B2BD7"/>
    <w:rsid w:val="006B31D0"/>
    <w:rsid w:val="006C2CBD"/>
    <w:rsid w:val="006C50C7"/>
    <w:rsid w:val="006D4A74"/>
    <w:rsid w:val="006E5270"/>
    <w:rsid w:val="006F5568"/>
    <w:rsid w:val="00701314"/>
    <w:rsid w:val="0070402F"/>
    <w:rsid w:val="007340D5"/>
    <w:rsid w:val="00736E15"/>
    <w:rsid w:val="007431CB"/>
    <w:rsid w:val="00744CB9"/>
    <w:rsid w:val="007473B0"/>
    <w:rsid w:val="00761783"/>
    <w:rsid w:val="00763B7B"/>
    <w:rsid w:val="007947EA"/>
    <w:rsid w:val="00795CEC"/>
    <w:rsid w:val="007A183A"/>
    <w:rsid w:val="007B4A7D"/>
    <w:rsid w:val="007C15F3"/>
    <w:rsid w:val="007C5524"/>
    <w:rsid w:val="007D0B50"/>
    <w:rsid w:val="007D5B7B"/>
    <w:rsid w:val="007E0AF0"/>
    <w:rsid w:val="007E0B95"/>
    <w:rsid w:val="007F583E"/>
    <w:rsid w:val="007F6194"/>
    <w:rsid w:val="008051C5"/>
    <w:rsid w:val="00805F3C"/>
    <w:rsid w:val="00810FDA"/>
    <w:rsid w:val="008124F9"/>
    <w:rsid w:val="00816387"/>
    <w:rsid w:val="00836D68"/>
    <w:rsid w:val="008554E4"/>
    <w:rsid w:val="00860C92"/>
    <w:rsid w:val="0086291F"/>
    <w:rsid w:val="00863BE3"/>
    <w:rsid w:val="00870AF9"/>
    <w:rsid w:val="008720D9"/>
    <w:rsid w:val="008806CD"/>
    <w:rsid w:val="0088257E"/>
    <w:rsid w:val="008829AB"/>
    <w:rsid w:val="008A2EDF"/>
    <w:rsid w:val="008A3519"/>
    <w:rsid w:val="008A42AC"/>
    <w:rsid w:val="008B08D5"/>
    <w:rsid w:val="008B1A81"/>
    <w:rsid w:val="008D66D2"/>
    <w:rsid w:val="008E44D5"/>
    <w:rsid w:val="008E63AA"/>
    <w:rsid w:val="008E7D5E"/>
    <w:rsid w:val="00922630"/>
    <w:rsid w:val="00927B20"/>
    <w:rsid w:val="0093118E"/>
    <w:rsid w:val="00936774"/>
    <w:rsid w:val="00943F9C"/>
    <w:rsid w:val="00954D1F"/>
    <w:rsid w:val="0095777C"/>
    <w:rsid w:val="00964632"/>
    <w:rsid w:val="0097270B"/>
    <w:rsid w:val="009819EB"/>
    <w:rsid w:val="009852F0"/>
    <w:rsid w:val="00987965"/>
    <w:rsid w:val="009936FB"/>
    <w:rsid w:val="00994DC2"/>
    <w:rsid w:val="00995614"/>
    <w:rsid w:val="00997549"/>
    <w:rsid w:val="009A10C3"/>
    <w:rsid w:val="009B4A1C"/>
    <w:rsid w:val="009C550A"/>
    <w:rsid w:val="009E1746"/>
    <w:rsid w:val="009E6792"/>
    <w:rsid w:val="009F1E55"/>
    <w:rsid w:val="00A0637C"/>
    <w:rsid w:val="00A0641E"/>
    <w:rsid w:val="00A064DC"/>
    <w:rsid w:val="00A069E8"/>
    <w:rsid w:val="00A11314"/>
    <w:rsid w:val="00A14D7A"/>
    <w:rsid w:val="00A17C48"/>
    <w:rsid w:val="00A22956"/>
    <w:rsid w:val="00A24F94"/>
    <w:rsid w:val="00A25B5C"/>
    <w:rsid w:val="00A420EE"/>
    <w:rsid w:val="00A43E47"/>
    <w:rsid w:val="00A46F51"/>
    <w:rsid w:val="00A534CE"/>
    <w:rsid w:val="00A70EA9"/>
    <w:rsid w:val="00A743D4"/>
    <w:rsid w:val="00A751D6"/>
    <w:rsid w:val="00A76050"/>
    <w:rsid w:val="00A82D1A"/>
    <w:rsid w:val="00AA5A8D"/>
    <w:rsid w:val="00AB578F"/>
    <w:rsid w:val="00AB5C66"/>
    <w:rsid w:val="00AC119D"/>
    <w:rsid w:val="00AD43CB"/>
    <w:rsid w:val="00AD76D0"/>
    <w:rsid w:val="00B004B8"/>
    <w:rsid w:val="00B05A85"/>
    <w:rsid w:val="00B07706"/>
    <w:rsid w:val="00B1658D"/>
    <w:rsid w:val="00B17C64"/>
    <w:rsid w:val="00B20CF2"/>
    <w:rsid w:val="00B20F35"/>
    <w:rsid w:val="00B31AA1"/>
    <w:rsid w:val="00B31B10"/>
    <w:rsid w:val="00B40321"/>
    <w:rsid w:val="00B41591"/>
    <w:rsid w:val="00B47DAB"/>
    <w:rsid w:val="00B860D8"/>
    <w:rsid w:val="00B86FF4"/>
    <w:rsid w:val="00B93EB6"/>
    <w:rsid w:val="00BA3C10"/>
    <w:rsid w:val="00BA4007"/>
    <w:rsid w:val="00BB2BD9"/>
    <w:rsid w:val="00BC22E0"/>
    <w:rsid w:val="00BD38B8"/>
    <w:rsid w:val="00BD416A"/>
    <w:rsid w:val="00BE3934"/>
    <w:rsid w:val="00C02A1F"/>
    <w:rsid w:val="00C32B77"/>
    <w:rsid w:val="00C44974"/>
    <w:rsid w:val="00C47239"/>
    <w:rsid w:val="00C579A4"/>
    <w:rsid w:val="00C6034C"/>
    <w:rsid w:val="00C83622"/>
    <w:rsid w:val="00CA0240"/>
    <w:rsid w:val="00CA2139"/>
    <w:rsid w:val="00CB22CA"/>
    <w:rsid w:val="00CC106B"/>
    <w:rsid w:val="00CD30B1"/>
    <w:rsid w:val="00CE1C02"/>
    <w:rsid w:val="00CE2876"/>
    <w:rsid w:val="00D01E3E"/>
    <w:rsid w:val="00D13AA0"/>
    <w:rsid w:val="00D207DE"/>
    <w:rsid w:val="00D211A9"/>
    <w:rsid w:val="00D248FF"/>
    <w:rsid w:val="00D24EBF"/>
    <w:rsid w:val="00D25D24"/>
    <w:rsid w:val="00D356DC"/>
    <w:rsid w:val="00D40F37"/>
    <w:rsid w:val="00D52ECD"/>
    <w:rsid w:val="00D62FE6"/>
    <w:rsid w:val="00D670B2"/>
    <w:rsid w:val="00D70869"/>
    <w:rsid w:val="00D73253"/>
    <w:rsid w:val="00D77E9B"/>
    <w:rsid w:val="00D82341"/>
    <w:rsid w:val="00D858CB"/>
    <w:rsid w:val="00DB12EE"/>
    <w:rsid w:val="00DB258F"/>
    <w:rsid w:val="00DB43B6"/>
    <w:rsid w:val="00DB6F32"/>
    <w:rsid w:val="00DC0619"/>
    <w:rsid w:val="00DC313E"/>
    <w:rsid w:val="00DC5C9C"/>
    <w:rsid w:val="00DE72DA"/>
    <w:rsid w:val="00DF0EF6"/>
    <w:rsid w:val="00DF2EB7"/>
    <w:rsid w:val="00DF7F24"/>
    <w:rsid w:val="00E065ED"/>
    <w:rsid w:val="00E5632A"/>
    <w:rsid w:val="00E743BE"/>
    <w:rsid w:val="00E84D10"/>
    <w:rsid w:val="00E861AC"/>
    <w:rsid w:val="00E93E1B"/>
    <w:rsid w:val="00EB2DCF"/>
    <w:rsid w:val="00EC0A0A"/>
    <w:rsid w:val="00EC4198"/>
    <w:rsid w:val="00F01B7A"/>
    <w:rsid w:val="00F053DA"/>
    <w:rsid w:val="00F0776D"/>
    <w:rsid w:val="00F14944"/>
    <w:rsid w:val="00F170A4"/>
    <w:rsid w:val="00F21535"/>
    <w:rsid w:val="00F21CF0"/>
    <w:rsid w:val="00F23E1D"/>
    <w:rsid w:val="00F47206"/>
    <w:rsid w:val="00F510EC"/>
    <w:rsid w:val="00F5429F"/>
    <w:rsid w:val="00F568D1"/>
    <w:rsid w:val="00F57CA8"/>
    <w:rsid w:val="00F629D1"/>
    <w:rsid w:val="00F66E92"/>
    <w:rsid w:val="00F738CA"/>
    <w:rsid w:val="00F91AEA"/>
    <w:rsid w:val="00F93449"/>
    <w:rsid w:val="00F93B3D"/>
    <w:rsid w:val="00F9432B"/>
    <w:rsid w:val="00FA58EE"/>
    <w:rsid w:val="00FD1D92"/>
    <w:rsid w:val="00FD59F0"/>
    <w:rsid w:val="00FD77EE"/>
    <w:rsid w:val="00FE0EA3"/>
    <w:rsid w:val="00FE5AA7"/>
    <w:rsid w:val="00FE76E2"/>
    <w:rsid w:val="00FF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63B35"/>
  <w15:docId w15:val="{30EEC5A6-44C3-4082-A894-E81981880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1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24F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740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B22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9F1E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E55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9F1E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E55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OSTANDARDN">
    <w:name w:val="PARAGRAFO STANDARD N"/>
    <w:uiPriority w:val="99"/>
    <w:qFormat/>
    <w:rsid w:val="009F1E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9F1E55"/>
    <w:rPr>
      <w:rFonts w:ascii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rsid w:val="009F1E55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paragraph" w:customStyle="1" w:styleId="StileBollo">
    <w:name w:val="StileBollo"/>
    <w:basedOn w:val="Normale"/>
    <w:uiPriority w:val="99"/>
    <w:rsid w:val="009F1E55"/>
    <w:pPr>
      <w:autoSpaceDE w:val="0"/>
      <w:autoSpaceDN w:val="0"/>
      <w:spacing w:line="479" w:lineRule="atLeast"/>
      <w:jc w:val="both"/>
    </w:pPr>
    <w:rPr>
      <w:rFonts w:ascii="Courier New" w:hAnsi="Courier New" w:cs="Courier New"/>
      <w:b/>
      <w:bCs/>
      <w:lang w:eastAsia="it-IT"/>
    </w:rPr>
  </w:style>
  <w:style w:type="paragraph" w:styleId="NormaleWeb">
    <w:name w:val="Normal (Web)"/>
    <w:basedOn w:val="Normale"/>
    <w:uiPriority w:val="99"/>
    <w:rsid w:val="009F1E55"/>
    <w:pPr>
      <w:spacing w:before="100" w:beforeAutospacing="1" w:after="119"/>
      <w:ind w:left="720"/>
      <w:jc w:val="both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9F1E55"/>
    <w:pPr>
      <w:widowControl w:val="0"/>
    </w:pPr>
    <w:rPr>
      <w:rFonts w:ascii="Courier New" w:hAnsi="Courier New" w:cs="Courier New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F1E55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Elencoacolori-Colore11">
    <w:name w:val="Elenco a colori - Colore 11"/>
    <w:basedOn w:val="Normale"/>
    <w:uiPriority w:val="99"/>
    <w:rsid w:val="00763B7B"/>
    <w:pPr>
      <w:suppressAutoHyphens/>
      <w:spacing w:line="100" w:lineRule="atLeast"/>
      <w:ind w:left="720"/>
    </w:pPr>
    <w:rPr>
      <w:color w:val="000000"/>
      <w:sz w:val="24"/>
      <w:szCs w:val="24"/>
      <w:lang w:val="en-US" w:eastAsia="ar-SA"/>
    </w:rPr>
  </w:style>
  <w:style w:type="paragraph" w:customStyle="1" w:styleId="titolo4">
    <w:name w:val="titolo4"/>
    <w:basedOn w:val="Titolo2"/>
    <w:uiPriority w:val="99"/>
    <w:rsid w:val="00474042"/>
    <w:pPr>
      <w:keepNext w:val="0"/>
      <w:keepLines w:val="0"/>
      <w:widowControl w:val="0"/>
      <w:spacing w:before="0"/>
      <w:jc w:val="center"/>
    </w:pPr>
    <w:rPr>
      <w:rFonts w:ascii="Arial" w:eastAsia="Times New Roman" w:hAnsi="Arial" w:cs="Arial"/>
      <w:color w:val="auto"/>
      <w:sz w:val="22"/>
      <w:szCs w:val="22"/>
    </w:rPr>
  </w:style>
  <w:style w:type="paragraph" w:styleId="Paragrafoelenco">
    <w:name w:val="List Paragraph"/>
    <w:aliases w:val="List Paragraph2,Bullet edison,List Paragraph3,List Paragraph4,Paragrafo elenco 2,Elenco Bullet point,Proposal Bullet List,Use Case List Paragraph,Heading2,Bullet for no #'s,Body Bullet,List bullet,Ref,Elenchi puntati,Bullet List"/>
    <w:basedOn w:val="Normale"/>
    <w:link w:val="ParagrafoelencoCarattere"/>
    <w:uiPriority w:val="34"/>
    <w:qFormat/>
    <w:rsid w:val="004740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7404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Grigliatabella">
    <w:name w:val="Table Grid"/>
    <w:basedOn w:val="Tabellanormale"/>
    <w:uiPriority w:val="99"/>
    <w:rsid w:val="00287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C8362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83622"/>
    <w:rPr>
      <w:rFonts w:ascii="Arial" w:eastAsia="Arial" w:hAnsi="Arial" w:cs="Arial"/>
      <w:lang w:eastAsia="it-IT" w:bidi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24F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4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04B8"/>
    <w:rPr>
      <w:rFonts w:ascii="Segoe UI" w:eastAsia="Times New Roman" w:hAnsi="Segoe UI" w:cs="Segoe U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4154A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List Paragraph2 Carattere,Bullet edison Carattere,List Paragraph3 Carattere,List Paragraph4 Carattere,Paragrafo elenco 2 Carattere,Elenco Bullet point Carattere,Proposal Bullet List Carattere,Use Case List Paragraph Carattere"/>
    <w:link w:val="Paragrafoelenco"/>
    <w:uiPriority w:val="1"/>
    <w:qFormat/>
    <w:rsid w:val="0001381B"/>
    <w:rPr>
      <w:noProof/>
    </w:rPr>
  </w:style>
  <w:style w:type="paragraph" w:customStyle="1" w:styleId="PARAGRAFOSTANDARD">
    <w:name w:val="PARAGRAFO STANDARD"/>
    <w:basedOn w:val="Normale"/>
    <w:rsid w:val="0001381B"/>
    <w:pPr>
      <w:spacing w:before="120"/>
      <w:jc w:val="both"/>
    </w:pPr>
    <w:rPr>
      <w:rFonts w:ascii="Arial" w:hAnsi="Arial" w:cs="Arial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22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573DE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585C6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85C6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85C6C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85C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85C6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611E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9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56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7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eria.sisinf@regione.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C9FE7-7514-495F-826A-77C8FDB4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Catorci</dc:creator>
  <cp:lastModifiedBy>Giovanni Capaldo</cp:lastModifiedBy>
  <cp:revision>10</cp:revision>
  <cp:lastPrinted>2023-05-08T14:05:00Z</cp:lastPrinted>
  <dcterms:created xsi:type="dcterms:W3CDTF">2023-08-04T05:57:00Z</dcterms:created>
  <dcterms:modified xsi:type="dcterms:W3CDTF">2023-08-04T08:22:00Z</dcterms:modified>
</cp:coreProperties>
</file>